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3B" w:rsidRDefault="005E373B" w:rsidP="005E373B"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3</w:t>
      </w:r>
      <w:r>
        <w:rPr>
          <w:rFonts w:eastAsia="黑体" w:hint="eastAsia"/>
          <w:kern w:val="0"/>
          <w:sz w:val="32"/>
          <w:szCs w:val="32"/>
        </w:rPr>
        <w:t>：</w:t>
      </w:r>
    </w:p>
    <w:p w:rsidR="005E373B" w:rsidRDefault="005E373B" w:rsidP="005E373B"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松山湖“倍增计划”企业遴选纸质资料提交要求及倍增方案建议提纲</w:t>
      </w:r>
    </w:p>
    <w:bookmarkEnd w:id="0"/>
    <w:p w:rsidR="005E373B" w:rsidRDefault="005E373B" w:rsidP="005E373B">
      <w:pPr>
        <w:spacing w:line="600" w:lineRule="exact"/>
        <w:jc w:val="center"/>
        <w:rPr>
          <w:rFonts w:eastAsia="黑体"/>
          <w:sz w:val="31"/>
          <w:szCs w:val="31"/>
        </w:rPr>
      </w:pPr>
    </w:p>
    <w:p w:rsidR="005E373B" w:rsidRDefault="005E373B" w:rsidP="005E373B">
      <w:pPr>
        <w:spacing w:line="600" w:lineRule="exact"/>
        <w:jc w:val="left"/>
        <w:rPr>
          <w:rFonts w:eastAsia="黑体"/>
          <w:sz w:val="31"/>
          <w:szCs w:val="31"/>
        </w:rPr>
      </w:pPr>
    </w:p>
    <w:p w:rsidR="005E373B" w:rsidRDefault="005E373B" w:rsidP="005E373B">
      <w:pPr>
        <w:pStyle w:val="a7"/>
        <w:numPr>
          <w:ilvl w:val="0"/>
          <w:numId w:val="1"/>
        </w:numPr>
        <w:adjustRightInd w:val="0"/>
        <w:spacing w:line="600" w:lineRule="exact"/>
        <w:ind w:firstLineChars="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纸质资料数量及提交形式（附件</w:t>
      </w:r>
      <w:r>
        <w:rPr>
          <w:rFonts w:eastAsia="黑体" w:hint="eastAsia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）</w:t>
      </w:r>
    </w:p>
    <w:p w:rsidR="005E373B" w:rsidRDefault="005E373B" w:rsidP="005E373B">
      <w:pPr>
        <w:pStyle w:val="a7"/>
        <w:numPr>
          <w:ilvl w:val="0"/>
          <w:numId w:val="1"/>
        </w:numPr>
        <w:adjustRightInd w:val="0"/>
        <w:spacing w:line="600" w:lineRule="exact"/>
        <w:ind w:firstLineChars="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纸质材料封面（附件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）</w:t>
      </w:r>
    </w:p>
    <w:p w:rsidR="005E373B" w:rsidRDefault="005E373B" w:rsidP="005E373B">
      <w:pPr>
        <w:adjustRightInd w:val="0"/>
        <w:spacing w:line="600" w:lineRule="exact"/>
        <w:ind w:firstLineChars="200" w:firstLine="640"/>
        <w:jc w:val="left"/>
        <w:rPr>
          <w:rFonts w:eastAsia="黑体"/>
          <w:sz w:val="31"/>
          <w:szCs w:val="31"/>
        </w:rPr>
      </w:pPr>
      <w:r>
        <w:rPr>
          <w:rFonts w:eastAsia="黑体" w:hint="eastAsia"/>
          <w:sz w:val="32"/>
          <w:szCs w:val="32"/>
        </w:rPr>
        <w:t>三、目录及资料装订顺序建议（附件</w:t>
      </w:r>
      <w:r>
        <w:rPr>
          <w:rFonts w:eastAsia="黑体" w:hint="eastAsia"/>
          <w:sz w:val="32"/>
          <w:szCs w:val="32"/>
        </w:rPr>
        <w:t>3</w:t>
      </w:r>
      <w:r>
        <w:rPr>
          <w:rFonts w:eastAsia="黑体" w:hint="eastAsia"/>
          <w:sz w:val="32"/>
          <w:szCs w:val="32"/>
        </w:rPr>
        <w:t>）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四、倍增计划工作方案提纲建议（附件</w:t>
      </w: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4</w:t>
      </w: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）</w:t>
      </w:r>
    </w:p>
    <w:p w:rsidR="005E373B" w:rsidRDefault="005E373B" w:rsidP="005E373B">
      <w:pPr>
        <w:adjustRightInd w:val="0"/>
        <w:spacing w:line="600" w:lineRule="exact"/>
        <w:ind w:firstLineChars="200" w:firstLine="620"/>
        <w:jc w:val="left"/>
        <w:rPr>
          <w:rFonts w:eastAsia="黑体"/>
          <w:sz w:val="31"/>
          <w:szCs w:val="31"/>
        </w:rPr>
      </w:pPr>
    </w:p>
    <w:p w:rsidR="005E373B" w:rsidRDefault="005E373B" w:rsidP="005E373B">
      <w:pPr>
        <w:spacing w:line="600" w:lineRule="exact"/>
        <w:jc w:val="left"/>
        <w:rPr>
          <w:rFonts w:eastAsia="黑体"/>
          <w:sz w:val="31"/>
          <w:szCs w:val="31"/>
        </w:rPr>
      </w:pPr>
    </w:p>
    <w:p w:rsidR="005E373B" w:rsidRDefault="005E373B" w:rsidP="005E373B">
      <w:pPr>
        <w:spacing w:line="600" w:lineRule="exact"/>
        <w:jc w:val="left"/>
        <w:rPr>
          <w:rFonts w:eastAsia="黑体"/>
          <w:sz w:val="31"/>
          <w:szCs w:val="31"/>
        </w:rPr>
      </w:pPr>
    </w:p>
    <w:p w:rsidR="005E373B" w:rsidRDefault="005E373B" w:rsidP="005E373B">
      <w:pPr>
        <w:spacing w:line="600" w:lineRule="exact"/>
        <w:jc w:val="left"/>
        <w:rPr>
          <w:rFonts w:eastAsia="黑体"/>
          <w:sz w:val="31"/>
          <w:szCs w:val="31"/>
        </w:rPr>
      </w:pPr>
    </w:p>
    <w:p w:rsidR="005E373B" w:rsidRDefault="005E373B" w:rsidP="005E373B">
      <w:pPr>
        <w:spacing w:line="600" w:lineRule="exact"/>
        <w:jc w:val="left"/>
        <w:rPr>
          <w:rFonts w:eastAsia="黑体"/>
          <w:sz w:val="31"/>
          <w:szCs w:val="31"/>
        </w:rPr>
      </w:pPr>
    </w:p>
    <w:p w:rsidR="005E373B" w:rsidRDefault="005E373B" w:rsidP="005E373B">
      <w:pPr>
        <w:spacing w:line="600" w:lineRule="exact"/>
        <w:jc w:val="left"/>
        <w:rPr>
          <w:rFonts w:eastAsia="黑体"/>
          <w:sz w:val="31"/>
          <w:szCs w:val="31"/>
        </w:rPr>
      </w:pPr>
    </w:p>
    <w:p w:rsidR="005E373B" w:rsidRDefault="005E373B" w:rsidP="005E373B">
      <w:pPr>
        <w:spacing w:line="600" w:lineRule="exact"/>
        <w:jc w:val="left"/>
        <w:rPr>
          <w:rFonts w:eastAsia="黑体"/>
          <w:sz w:val="31"/>
          <w:szCs w:val="31"/>
        </w:rPr>
      </w:pPr>
    </w:p>
    <w:p w:rsidR="005E373B" w:rsidRDefault="005E373B" w:rsidP="005E373B">
      <w:pPr>
        <w:spacing w:line="600" w:lineRule="exact"/>
        <w:jc w:val="left"/>
        <w:rPr>
          <w:rFonts w:eastAsia="黑体"/>
          <w:sz w:val="31"/>
          <w:szCs w:val="31"/>
        </w:rPr>
      </w:pPr>
    </w:p>
    <w:p w:rsidR="005E373B" w:rsidRDefault="005E373B" w:rsidP="005E373B">
      <w:pPr>
        <w:spacing w:line="600" w:lineRule="exact"/>
        <w:jc w:val="left"/>
        <w:rPr>
          <w:rFonts w:eastAsia="黑体"/>
          <w:sz w:val="31"/>
          <w:szCs w:val="31"/>
        </w:rPr>
      </w:pPr>
    </w:p>
    <w:p w:rsidR="005E373B" w:rsidRDefault="005E373B" w:rsidP="005E373B">
      <w:pPr>
        <w:spacing w:line="600" w:lineRule="exact"/>
        <w:jc w:val="left"/>
        <w:rPr>
          <w:rFonts w:eastAsia="黑体"/>
          <w:sz w:val="31"/>
          <w:szCs w:val="31"/>
        </w:rPr>
      </w:pPr>
    </w:p>
    <w:p w:rsidR="005E373B" w:rsidRDefault="005E373B" w:rsidP="005E373B">
      <w:pPr>
        <w:spacing w:line="600" w:lineRule="exact"/>
        <w:jc w:val="left"/>
        <w:rPr>
          <w:rFonts w:eastAsia="黑体"/>
          <w:sz w:val="31"/>
          <w:szCs w:val="31"/>
        </w:rPr>
      </w:pPr>
    </w:p>
    <w:p w:rsidR="005E373B" w:rsidRDefault="005E373B" w:rsidP="005E373B">
      <w:pPr>
        <w:spacing w:line="600" w:lineRule="exact"/>
        <w:jc w:val="left"/>
        <w:rPr>
          <w:rFonts w:eastAsia="黑体"/>
          <w:sz w:val="31"/>
          <w:szCs w:val="31"/>
        </w:rPr>
      </w:pPr>
    </w:p>
    <w:p w:rsidR="005E373B" w:rsidRDefault="005E373B" w:rsidP="005E373B"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lastRenderedPageBreak/>
        <w:t>附件</w:t>
      </w:r>
      <w:r>
        <w:rPr>
          <w:rFonts w:eastAsia="黑体" w:hAnsi="黑体" w:hint="eastAsia"/>
          <w:sz w:val="32"/>
          <w:szCs w:val="32"/>
        </w:rPr>
        <w:t>3</w:t>
      </w:r>
      <w:r>
        <w:rPr>
          <w:rFonts w:eastAsia="黑体" w:hint="eastAsia"/>
          <w:sz w:val="32"/>
          <w:szCs w:val="32"/>
        </w:rPr>
        <w:t>-1</w:t>
      </w:r>
      <w:r>
        <w:rPr>
          <w:rFonts w:eastAsia="黑体" w:hAnsi="黑体" w:hint="eastAsia"/>
          <w:sz w:val="32"/>
          <w:szCs w:val="32"/>
        </w:rPr>
        <w:t>：</w:t>
      </w:r>
    </w:p>
    <w:p w:rsidR="005E373B" w:rsidRDefault="005E373B" w:rsidP="005E373B">
      <w:pPr>
        <w:spacing w:line="600" w:lineRule="exact"/>
        <w:jc w:val="left"/>
        <w:rPr>
          <w:rFonts w:eastAsia="黑体"/>
          <w:sz w:val="31"/>
          <w:szCs w:val="31"/>
        </w:rPr>
      </w:pPr>
    </w:p>
    <w:p w:rsidR="005E373B" w:rsidRDefault="005E373B" w:rsidP="005E373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纸质资料数量及提交形式</w:t>
      </w:r>
    </w:p>
    <w:p w:rsidR="005E373B" w:rsidRDefault="005E373B" w:rsidP="005E373B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5E373B" w:rsidRDefault="005E373B" w:rsidP="005E373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纸质资料一式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份，需装订成册，制定目录，目录标记对应内容的页码，不同内容之间做好分页。申报资料由企业交所属园区、镇（街）倍增办，再由镇街（园区）</w:t>
      </w:r>
      <w:proofErr w:type="gramStart"/>
      <w:r>
        <w:rPr>
          <w:rFonts w:eastAsia="仿宋_GB2312" w:hint="eastAsia"/>
          <w:sz w:val="32"/>
          <w:szCs w:val="32"/>
        </w:rPr>
        <w:t>倍增办</w:t>
      </w:r>
      <w:proofErr w:type="gramEnd"/>
      <w:r>
        <w:rPr>
          <w:rFonts w:eastAsia="仿宋_GB2312" w:hint="eastAsia"/>
          <w:sz w:val="32"/>
          <w:szCs w:val="32"/>
        </w:rPr>
        <w:t>统一提交给市倍增办。</w:t>
      </w:r>
    </w:p>
    <w:p w:rsidR="005E373B" w:rsidRDefault="005E373B" w:rsidP="005E373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5E373B" w:rsidRDefault="005E373B" w:rsidP="005E373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5E373B" w:rsidRDefault="005E373B" w:rsidP="005E373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5E373B" w:rsidRDefault="005E373B" w:rsidP="005E373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5E373B" w:rsidRDefault="005E373B" w:rsidP="005E373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5E373B" w:rsidRDefault="005E373B" w:rsidP="005E373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5E373B" w:rsidRDefault="005E373B" w:rsidP="005E373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5E373B" w:rsidRDefault="005E373B" w:rsidP="005E373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5E373B" w:rsidRDefault="005E373B" w:rsidP="005E373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5E373B" w:rsidRDefault="005E373B" w:rsidP="005E373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5E373B" w:rsidRDefault="005E373B" w:rsidP="005E373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5E373B" w:rsidRDefault="005E373B" w:rsidP="005E373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5E373B" w:rsidRDefault="005E373B" w:rsidP="005E373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  <w:sectPr w:rsidR="005E373B">
          <w:footerReference w:type="even" r:id="rId5"/>
          <w:footerReference w:type="default" r:id="rId6"/>
          <w:pgSz w:w="11906" w:h="16838"/>
          <w:pgMar w:top="2098" w:right="1531" w:bottom="2098" w:left="1531" w:header="851" w:footer="992" w:gutter="0"/>
          <w:cols w:space="720"/>
          <w:titlePg/>
          <w:docGrid w:type="lines" w:linePitch="312"/>
        </w:sectPr>
      </w:pPr>
    </w:p>
    <w:p w:rsidR="005E373B" w:rsidRDefault="005E373B" w:rsidP="005E373B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lastRenderedPageBreak/>
        <w:t>附件</w:t>
      </w:r>
      <w:r>
        <w:rPr>
          <w:rFonts w:eastAsia="黑体" w:hAnsi="黑体" w:hint="eastAsia"/>
          <w:sz w:val="32"/>
          <w:szCs w:val="32"/>
        </w:rPr>
        <w:t>3</w:t>
      </w:r>
      <w:r>
        <w:rPr>
          <w:rFonts w:eastAsia="黑体" w:hint="eastAsia"/>
          <w:sz w:val="32"/>
          <w:szCs w:val="32"/>
        </w:rPr>
        <w:t>-2</w:t>
      </w:r>
      <w:r>
        <w:rPr>
          <w:rFonts w:eastAsia="黑体" w:hAnsi="黑体" w:hint="eastAsia"/>
          <w:sz w:val="32"/>
          <w:szCs w:val="32"/>
        </w:rPr>
        <w:t>：</w:t>
      </w:r>
    </w:p>
    <w:p w:rsidR="005E373B" w:rsidRDefault="005E373B" w:rsidP="005E373B">
      <w:pPr>
        <w:rPr>
          <w:rFonts w:eastAsia="仿宋_GB2312" w:cs="仿宋_GB2312"/>
          <w:sz w:val="32"/>
          <w:szCs w:val="32"/>
        </w:rPr>
      </w:pPr>
    </w:p>
    <w:p w:rsidR="005E373B" w:rsidRDefault="005E373B" w:rsidP="005E373B">
      <w:pPr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受理编号：</w:t>
      </w:r>
      <w:r>
        <w:rPr>
          <w:rFonts w:eastAsia="仿宋_GB2312" w:cs="仿宋_GB2312" w:hint="eastAsia"/>
          <w:sz w:val="28"/>
          <w:szCs w:val="28"/>
        </w:rPr>
        <w:t xml:space="preserve">　　　　　　　　　　</w:t>
      </w:r>
      <w:r>
        <w:rPr>
          <w:rFonts w:eastAsia="仿宋_GB2312" w:cs="仿宋_GB2312" w:hint="eastAsia"/>
          <w:sz w:val="32"/>
          <w:szCs w:val="32"/>
        </w:rPr>
        <w:t>园区、镇（街）：</w:t>
      </w:r>
    </w:p>
    <w:p w:rsidR="005E373B" w:rsidRDefault="005E373B" w:rsidP="005E373B">
      <w:pPr>
        <w:rPr>
          <w:rFonts w:eastAsia="仿宋_GB2312" w:cs="仿宋_GB2312"/>
          <w:sz w:val="32"/>
          <w:szCs w:val="32"/>
        </w:rPr>
      </w:pPr>
    </w:p>
    <w:p w:rsidR="005E373B" w:rsidRDefault="005E373B" w:rsidP="005E373B">
      <w:pPr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2020</w:t>
      </w:r>
      <w:r>
        <w:rPr>
          <w:rFonts w:eastAsia="方正小标宋简体" w:cs="方正小标宋简体" w:hint="eastAsia"/>
          <w:sz w:val="44"/>
          <w:szCs w:val="44"/>
        </w:rPr>
        <w:t>年东莞市“倍增计划”试点企业</w:t>
      </w:r>
    </w:p>
    <w:p w:rsidR="005E373B" w:rsidRDefault="005E373B" w:rsidP="005E373B">
      <w:pPr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申报项目</w:t>
      </w:r>
    </w:p>
    <w:p w:rsidR="005E373B" w:rsidRDefault="005E373B" w:rsidP="005E373B">
      <w:pPr>
        <w:rPr>
          <w:rFonts w:eastAsia="仿宋_GB2312" w:cs="仿宋_GB2312"/>
          <w:sz w:val="32"/>
          <w:szCs w:val="32"/>
        </w:rPr>
      </w:pPr>
    </w:p>
    <w:p w:rsidR="005E373B" w:rsidRDefault="005E373B" w:rsidP="005E373B">
      <w:pPr>
        <w:rPr>
          <w:rFonts w:eastAsia="仿宋_GB2312" w:cs="仿宋_GB2312"/>
          <w:sz w:val="32"/>
          <w:szCs w:val="32"/>
        </w:rPr>
      </w:pPr>
    </w:p>
    <w:p w:rsidR="005E373B" w:rsidRDefault="005E373B" w:rsidP="005E373B">
      <w:pPr>
        <w:rPr>
          <w:rFonts w:eastAsia="仿宋_GB2312" w:cs="仿宋_GB2312"/>
          <w:sz w:val="36"/>
          <w:szCs w:val="36"/>
          <w:u w:val="single"/>
        </w:rPr>
      </w:pPr>
      <w:r>
        <w:rPr>
          <w:rFonts w:eastAsia="仿宋_GB2312" w:cs="仿宋_GB2312" w:hint="eastAsia"/>
          <w:sz w:val="36"/>
          <w:szCs w:val="36"/>
        </w:rPr>
        <w:t>企业名称：</w:t>
      </w:r>
      <w:r>
        <w:rPr>
          <w:rFonts w:eastAsia="仿宋_GB2312" w:cs="仿宋_GB2312" w:hint="eastAsia"/>
          <w:sz w:val="36"/>
          <w:szCs w:val="36"/>
          <w:u w:val="single"/>
        </w:rPr>
        <w:t xml:space="preserve">　　　　　　　　　　　　　　　　</w:t>
      </w:r>
    </w:p>
    <w:p w:rsidR="005E373B" w:rsidRDefault="005E373B" w:rsidP="005E373B">
      <w:pPr>
        <w:rPr>
          <w:rFonts w:eastAsia="仿宋_GB2312" w:cs="仿宋_GB2312"/>
          <w:sz w:val="36"/>
          <w:szCs w:val="36"/>
        </w:rPr>
      </w:pPr>
    </w:p>
    <w:p w:rsidR="005E373B" w:rsidRDefault="005E373B" w:rsidP="005E373B">
      <w:pPr>
        <w:spacing w:line="800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企业地址：</w:t>
      </w:r>
      <w:r>
        <w:rPr>
          <w:rFonts w:eastAsia="仿宋_GB2312" w:cs="仿宋_GB2312" w:hint="eastAsia"/>
          <w:sz w:val="36"/>
          <w:szCs w:val="36"/>
          <w:u w:val="single"/>
        </w:rPr>
        <w:t xml:space="preserve">　　　　　　　　　　　　　　　　</w:t>
      </w:r>
      <w:r>
        <w:rPr>
          <w:rFonts w:eastAsia="仿宋_GB2312" w:cs="仿宋_GB2312" w:hint="eastAsia"/>
          <w:sz w:val="36"/>
          <w:szCs w:val="36"/>
          <w:u w:val="single"/>
        </w:rPr>
        <w:t xml:space="preserve"> </w:t>
      </w:r>
    </w:p>
    <w:p w:rsidR="005E373B" w:rsidRDefault="005E373B" w:rsidP="005E373B">
      <w:pPr>
        <w:spacing w:line="800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 w:cs="仿宋_GB2312" w:hint="eastAsia"/>
          <w:sz w:val="36"/>
          <w:szCs w:val="36"/>
          <w:u w:val="single"/>
        </w:rPr>
        <w:t xml:space="preserve">　　　　　　　　　　　　　　　　</w:t>
      </w:r>
      <w:r>
        <w:rPr>
          <w:rFonts w:eastAsia="仿宋_GB2312" w:cs="仿宋_GB2312" w:hint="eastAsia"/>
          <w:sz w:val="36"/>
          <w:szCs w:val="36"/>
          <w:u w:val="single"/>
        </w:rPr>
        <w:t xml:space="preserve"> </w:t>
      </w:r>
    </w:p>
    <w:p w:rsidR="005E373B" w:rsidRDefault="005E373B" w:rsidP="005E373B">
      <w:pPr>
        <w:spacing w:line="800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手机号码：</w:t>
      </w:r>
      <w:r>
        <w:rPr>
          <w:rFonts w:eastAsia="仿宋_GB2312" w:cs="仿宋_GB2312" w:hint="eastAsia"/>
          <w:sz w:val="36"/>
          <w:szCs w:val="36"/>
          <w:u w:val="single"/>
        </w:rPr>
        <w:t xml:space="preserve">　　　　　　　　　　　　　　　　</w:t>
      </w:r>
      <w:r>
        <w:rPr>
          <w:rFonts w:eastAsia="仿宋_GB2312" w:cs="仿宋_GB2312" w:hint="eastAsia"/>
          <w:sz w:val="36"/>
          <w:szCs w:val="36"/>
          <w:u w:val="single"/>
        </w:rPr>
        <w:t xml:space="preserve"> </w:t>
      </w:r>
    </w:p>
    <w:p w:rsidR="005E373B" w:rsidRDefault="005E373B" w:rsidP="005E373B">
      <w:pPr>
        <w:spacing w:line="800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电子邮箱：</w:t>
      </w:r>
      <w:r>
        <w:rPr>
          <w:rFonts w:eastAsia="仿宋_GB2312" w:cs="仿宋_GB2312" w:hint="eastAsia"/>
          <w:sz w:val="36"/>
          <w:szCs w:val="36"/>
          <w:u w:val="single"/>
        </w:rPr>
        <w:t xml:space="preserve">　　　　　　　　　　　　　　　　</w:t>
      </w:r>
      <w:r>
        <w:rPr>
          <w:rFonts w:eastAsia="仿宋_GB2312" w:cs="仿宋_GB2312" w:hint="eastAsia"/>
          <w:sz w:val="36"/>
          <w:szCs w:val="36"/>
          <w:u w:val="single"/>
        </w:rPr>
        <w:t xml:space="preserve"> </w:t>
      </w:r>
    </w:p>
    <w:p w:rsidR="005E373B" w:rsidRDefault="005E373B" w:rsidP="005E373B">
      <w:pPr>
        <w:spacing w:line="800" w:lineRule="exact"/>
        <w:rPr>
          <w:rFonts w:eastAsia="仿宋_GB2312" w:cs="仿宋_GB2312"/>
          <w:sz w:val="32"/>
          <w:szCs w:val="32"/>
        </w:rPr>
      </w:pPr>
    </w:p>
    <w:p w:rsidR="005E373B" w:rsidRDefault="005E373B" w:rsidP="005E373B">
      <w:pPr>
        <w:spacing w:line="800" w:lineRule="exact"/>
        <w:rPr>
          <w:rFonts w:eastAsia="仿宋_GB2312" w:cs="仿宋_GB2312"/>
          <w:sz w:val="32"/>
          <w:szCs w:val="32"/>
        </w:rPr>
      </w:pPr>
    </w:p>
    <w:p w:rsidR="005E373B" w:rsidRDefault="005E373B" w:rsidP="005E373B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 w:hAnsi="黑体" w:hint="eastAsia"/>
          <w:sz w:val="32"/>
          <w:szCs w:val="32"/>
        </w:rPr>
        <w:lastRenderedPageBreak/>
        <w:t>附件</w:t>
      </w:r>
      <w:r>
        <w:rPr>
          <w:rFonts w:eastAsia="黑体" w:hAnsi="黑体" w:hint="eastAsia"/>
          <w:sz w:val="32"/>
          <w:szCs w:val="32"/>
        </w:rPr>
        <w:t>3</w:t>
      </w:r>
      <w:r>
        <w:rPr>
          <w:rFonts w:eastAsia="黑体" w:hint="eastAsia"/>
          <w:sz w:val="32"/>
          <w:szCs w:val="32"/>
        </w:rPr>
        <w:t>-3</w:t>
      </w:r>
      <w:r>
        <w:rPr>
          <w:rFonts w:eastAsia="黑体" w:hAnsi="黑体" w:hint="eastAsia"/>
          <w:sz w:val="32"/>
          <w:szCs w:val="32"/>
        </w:rPr>
        <w:t>：</w:t>
      </w:r>
    </w:p>
    <w:p w:rsidR="005E373B" w:rsidRDefault="005E373B" w:rsidP="005E373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目录及资料装订顺序建议</w:t>
      </w:r>
    </w:p>
    <w:p w:rsidR="005E373B" w:rsidRDefault="005E373B" w:rsidP="005E373B">
      <w:pPr>
        <w:spacing w:line="6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（根据企业情况自行调整）</w:t>
      </w:r>
    </w:p>
    <w:p w:rsidR="005E373B" w:rsidRDefault="005E373B" w:rsidP="005E373B">
      <w:pPr>
        <w:spacing w:line="600" w:lineRule="exact"/>
        <w:jc w:val="center"/>
        <w:rPr>
          <w:rFonts w:eastAsia="方正小标宋简体"/>
          <w:sz w:val="32"/>
          <w:szCs w:val="32"/>
        </w:rPr>
      </w:pPr>
    </w:p>
    <w:p w:rsidR="005E373B" w:rsidRDefault="005E373B" w:rsidP="005E373B">
      <w:pPr>
        <w:pStyle w:val="a6"/>
        <w:spacing w:before="0" w:beforeAutospacing="0" w:after="0" w:afterAutospacing="0"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目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录</w:t>
      </w:r>
    </w:p>
    <w:p w:rsidR="005E373B" w:rsidRDefault="005E373B" w:rsidP="005E373B">
      <w:pPr>
        <w:pStyle w:val="a6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一、《“倍增计划”园区级试点企业申请表》……</w:t>
      </w:r>
      <w:proofErr w:type="gramStart"/>
      <w:r>
        <w:rPr>
          <w:rFonts w:ascii="Times New Roman" w:eastAsia="黑体" w:hAnsi="黑体" w:cs="Times New Roman" w:hint="eastAsia"/>
          <w:sz w:val="32"/>
          <w:szCs w:val="32"/>
        </w:rPr>
        <w:t>…</w:t>
      </w:r>
      <w:proofErr w:type="gramEnd"/>
      <w:r>
        <w:rPr>
          <w:rFonts w:ascii="Times New Roman" w:eastAsia="黑体" w:hAnsi="黑体" w:cs="Times New Roman" w:hint="eastAsia"/>
          <w:sz w:val="32"/>
          <w:szCs w:val="32"/>
        </w:rPr>
        <w:t>页</w:t>
      </w:r>
    </w:p>
    <w:p w:rsidR="005E373B" w:rsidRDefault="005E373B" w:rsidP="005E373B">
      <w:pPr>
        <w:pStyle w:val="a6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黑体" w:hAnsi="黑体" w:cs="Times New Roman" w:hint="eastAsia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二、《松山湖“倍增计划”</w:t>
      </w:r>
      <w:r>
        <w:rPr>
          <w:rFonts w:ascii="Times New Roman" w:eastAsia="黑体" w:hAnsi="黑体" w:cs="Times New Roman" w:hint="eastAsia"/>
          <w:sz w:val="32"/>
          <w:szCs w:val="32"/>
        </w:rPr>
        <w:t>2020</w:t>
      </w:r>
      <w:r>
        <w:rPr>
          <w:rFonts w:ascii="Times New Roman" w:eastAsia="黑体" w:hAnsi="黑体" w:cs="Times New Roman" w:hint="eastAsia"/>
          <w:sz w:val="32"/>
          <w:szCs w:val="32"/>
        </w:rPr>
        <w:t>年园区级试点企业倍增承诺书》……</w:t>
      </w:r>
      <w:proofErr w:type="gramStart"/>
      <w:r>
        <w:rPr>
          <w:rFonts w:ascii="Times New Roman" w:eastAsia="黑体" w:hAnsi="黑体" w:cs="Times New Roman" w:hint="eastAsia"/>
          <w:sz w:val="32"/>
          <w:szCs w:val="32"/>
        </w:rPr>
        <w:t>…………………………………………………</w:t>
      </w:r>
      <w:proofErr w:type="gramEnd"/>
      <w:r>
        <w:rPr>
          <w:rFonts w:ascii="Times New Roman" w:eastAsia="黑体" w:hAnsi="黑体" w:cs="Times New Roman" w:hint="eastAsia"/>
          <w:sz w:val="32"/>
          <w:szCs w:val="32"/>
        </w:rPr>
        <w:t>页</w:t>
      </w:r>
    </w:p>
    <w:p w:rsidR="005E373B" w:rsidRDefault="005E373B" w:rsidP="005E373B">
      <w:pPr>
        <w:pStyle w:val="a6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三、企业基础资料……</w:t>
      </w:r>
      <w:proofErr w:type="gramStart"/>
      <w:r>
        <w:rPr>
          <w:rFonts w:ascii="Times New Roman" w:eastAsia="黑体" w:hAnsi="Times New Roman" w:cs="Times New Roman" w:hint="eastAsia"/>
          <w:sz w:val="32"/>
          <w:szCs w:val="32"/>
        </w:rPr>
        <w:t>………………………………</w:t>
      </w:r>
      <w:r>
        <w:rPr>
          <w:rFonts w:ascii="Times New Roman" w:eastAsia="黑体" w:hAnsi="黑体" w:cs="Times New Roman" w:hint="eastAsia"/>
          <w:sz w:val="32"/>
          <w:szCs w:val="32"/>
        </w:rPr>
        <w:t>…</w:t>
      </w:r>
      <w:proofErr w:type="gramEnd"/>
      <w:r>
        <w:rPr>
          <w:rFonts w:ascii="Times New Roman" w:eastAsia="黑体" w:hAnsi="黑体" w:cs="Times New Roman" w:hint="eastAsia"/>
          <w:sz w:val="32"/>
          <w:szCs w:val="32"/>
        </w:rPr>
        <w:t>页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（一）企业工商营业执照（非三证合一企业需同时提供组织机构代码证和税务登记证）复印件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（二）公司章程复印件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（三）法定代表人身份证复印件</w:t>
      </w:r>
    </w:p>
    <w:p w:rsidR="005E373B" w:rsidRDefault="005E373B" w:rsidP="005E373B">
      <w:pPr>
        <w:pStyle w:val="a6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四、企业运营情况……</w:t>
      </w:r>
      <w:proofErr w:type="gramStart"/>
      <w:r>
        <w:rPr>
          <w:rFonts w:ascii="Times New Roman" w:eastAsia="黑体" w:hAnsi="黑体" w:cs="Times New Roman" w:hint="eastAsia"/>
          <w:sz w:val="32"/>
          <w:szCs w:val="32"/>
        </w:rPr>
        <w:t>……</w:t>
      </w:r>
      <w:r>
        <w:rPr>
          <w:rFonts w:ascii="Times New Roman" w:eastAsia="黑体" w:hAnsi="Times New Roman" w:cs="Times New Roman" w:hint="eastAsia"/>
          <w:sz w:val="32"/>
          <w:szCs w:val="32"/>
        </w:rPr>
        <w:t>……………………………</w:t>
      </w:r>
      <w:proofErr w:type="gramEnd"/>
      <w:r>
        <w:rPr>
          <w:rFonts w:ascii="Times New Roman" w:eastAsia="黑体" w:hAnsi="黑体" w:cs="Times New Roman" w:hint="eastAsia"/>
          <w:sz w:val="32"/>
          <w:szCs w:val="32"/>
        </w:rPr>
        <w:t>页</w:t>
      </w:r>
    </w:p>
    <w:p w:rsidR="005E373B" w:rsidRDefault="005E373B" w:rsidP="005E373B">
      <w:pPr>
        <w:pStyle w:val="a6"/>
        <w:tabs>
          <w:tab w:val="left" w:pos="567"/>
        </w:tabs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年度财务报表（如有审计报告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或税审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报告，提供报告复印件）和增值税纳税年度申报复印件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年度财务报表（如有审计报告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或税审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报告，提供报告复印件）和增值税纳税年度申报复印件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年度财务报表（如有审计报告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或税审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报告，提供报告复印件）和增值税纳税年度申报复印件</w:t>
      </w:r>
    </w:p>
    <w:p w:rsidR="005E373B" w:rsidRDefault="005E373B" w:rsidP="005E373B">
      <w:pPr>
        <w:pStyle w:val="a6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五、企业</w:t>
      </w:r>
      <w:r>
        <w:rPr>
          <w:rFonts w:ascii="Times New Roman" w:eastAsia="黑体" w:hAnsi="Times New Roman" w:cs="Times New Roman" w:hint="eastAsia"/>
          <w:sz w:val="32"/>
          <w:szCs w:val="32"/>
        </w:rPr>
        <w:t>“</w:t>
      </w:r>
      <w:r>
        <w:rPr>
          <w:rFonts w:ascii="Times New Roman" w:eastAsia="黑体" w:hAnsi="黑体" w:cs="Times New Roman" w:hint="eastAsia"/>
          <w:sz w:val="32"/>
          <w:szCs w:val="32"/>
        </w:rPr>
        <w:t>倍增</w:t>
      </w:r>
      <w:r>
        <w:rPr>
          <w:rFonts w:ascii="Times New Roman" w:eastAsia="黑体" w:hAnsi="Times New Roman" w:cs="Times New Roman" w:hint="eastAsia"/>
          <w:sz w:val="32"/>
          <w:szCs w:val="32"/>
        </w:rPr>
        <w:t>”</w:t>
      </w:r>
      <w:r>
        <w:rPr>
          <w:rFonts w:ascii="Times New Roman" w:eastAsia="黑体" w:hAnsi="黑体" w:cs="Times New Roman" w:hint="eastAsia"/>
          <w:sz w:val="32"/>
          <w:szCs w:val="32"/>
        </w:rPr>
        <w:t>发展方案……</w:t>
      </w:r>
      <w:proofErr w:type="gramStart"/>
      <w:r>
        <w:rPr>
          <w:rFonts w:ascii="Times New Roman" w:eastAsia="黑体" w:hAnsi="Times New Roman" w:cs="Times New Roman" w:hint="eastAsia"/>
          <w:sz w:val="32"/>
          <w:szCs w:val="32"/>
        </w:rPr>
        <w:t>………………………</w:t>
      </w:r>
      <w:proofErr w:type="gramEnd"/>
      <w:r>
        <w:rPr>
          <w:rFonts w:ascii="Times New Roman" w:eastAsia="黑体" w:hAnsi="黑体" w:cs="Times New Roman" w:hint="eastAsia"/>
          <w:sz w:val="32"/>
          <w:szCs w:val="32"/>
        </w:rPr>
        <w:t>页</w:t>
      </w:r>
    </w:p>
    <w:p w:rsidR="005E373B" w:rsidRDefault="005E373B" w:rsidP="005E373B">
      <w:pPr>
        <w:pStyle w:val="a6"/>
        <w:spacing w:before="0" w:beforeAutospacing="0" w:after="0" w:afterAutospacing="0" w:line="600" w:lineRule="exact"/>
        <w:ind w:firstLineChars="200" w:firstLine="640"/>
        <w:jc w:val="center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以上是必要资料</w:t>
      </w:r>
    </w:p>
    <w:p w:rsidR="005E373B" w:rsidRDefault="005E373B" w:rsidP="005E373B">
      <w:pPr>
        <w:pStyle w:val="a6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六、驱动要素佐证材料……</w:t>
      </w:r>
      <w:proofErr w:type="gramStart"/>
      <w:r>
        <w:rPr>
          <w:rFonts w:ascii="Times New Roman" w:eastAsia="黑体" w:hAnsi="黑体" w:cs="Times New Roman" w:hint="eastAsia"/>
          <w:sz w:val="32"/>
          <w:szCs w:val="32"/>
        </w:rPr>
        <w:t>…</w:t>
      </w:r>
      <w:r>
        <w:rPr>
          <w:rFonts w:ascii="Times New Roman" w:eastAsia="黑体" w:hAnsi="Times New Roman" w:cs="Times New Roman" w:hint="eastAsia"/>
          <w:sz w:val="32"/>
          <w:szCs w:val="32"/>
        </w:rPr>
        <w:t>…………………………</w:t>
      </w:r>
      <w:proofErr w:type="gramEnd"/>
      <w:r>
        <w:rPr>
          <w:rFonts w:ascii="Times New Roman" w:eastAsia="黑体" w:hAnsi="黑体" w:cs="Times New Roman" w:hint="eastAsia"/>
          <w:sz w:val="32"/>
          <w:szCs w:val="32"/>
        </w:rPr>
        <w:t>页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（一）……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资料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（二）……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资料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leftChars="302" w:left="634" w:firstLine="4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说明：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为科技创新、总部经济、兼并重组、服务型制造、产业链整合、资本运营和其他共七类。根据自主选择的驱动要素，结合企业实际，提供佐证资料。如企业选择科技创新要素，可提供研发投入情况，创新产业化情况等；选择兼并重组要素，可提供兼并重组计划及目前进展情况等；选择资本运营要素，可提供上市计划及目前的进度情况等。</w:t>
      </w:r>
    </w:p>
    <w:p w:rsidR="005E373B" w:rsidRDefault="005E373B" w:rsidP="005E373B">
      <w:pPr>
        <w:pStyle w:val="a6"/>
        <w:spacing w:before="0" w:beforeAutospacing="0" w:after="0" w:afterAutospacing="0"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七、申请表有关指标佐证材料</w:t>
      </w:r>
      <w:r>
        <w:rPr>
          <w:rFonts w:ascii="Times New Roman" w:eastAsia="黑体" w:hAnsi="Times New Roman" w:cs="Times New Roman" w:hint="eastAsia"/>
          <w:sz w:val="32"/>
          <w:szCs w:val="32"/>
        </w:rPr>
        <w:t>……</w:t>
      </w:r>
      <w:proofErr w:type="gramStart"/>
      <w:r>
        <w:rPr>
          <w:rFonts w:ascii="Times New Roman" w:eastAsia="黑体" w:hAnsi="Times New Roman" w:cs="Times New Roman" w:hint="eastAsia"/>
          <w:sz w:val="32"/>
          <w:szCs w:val="32"/>
        </w:rPr>
        <w:t>……………………</w:t>
      </w:r>
      <w:proofErr w:type="gramEnd"/>
      <w:r>
        <w:rPr>
          <w:rFonts w:ascii="Times New Roman" w:eastAsia="黑体" w:hAnsi="黑体" w:cs="Times New Roman" w:hint="eastAsia"/>
          <w:sz w:val="32"/>
          <w:szCs w:val="32"/>
        </w:rPr>
        <w:t>页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（一）单位产出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主要提供企业占地面积证明材料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（二）对外贸易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年度贸易情况说明或佐证材料。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年度服务情况说明或佐证材料。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（三）研发创新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包括高新企业认定文件、成长型中小企业认定文件、技术中心等认定文件、研发人员名单、企业人数证明资料、研发投入证明材料、专利证书复印件等。根据企业情况，自行整理。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（四）资本运营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根据企业情况提供佐证资料。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（五）品牌运营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提供商标、品牌证书复印件；提供自由品牌资料。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（六）质量管理水平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ISO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企业管理体系认证证书复印件、质量管理体系认证证书复印件、其他认证证书复印件等。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（七）管理水平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CAPP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ERP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、财务管理系统、办公自动化（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OA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）等信息系统的使用证明，可以通过提供截图、开发合同等多方式提供。如有其他信息系统使用，可一并提供。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、公司网站证明资料，包括网址、网站截图等资料。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（八）投资情况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年工业投资、技改投资及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年计划工业投资、技改投资情况及佐证材料。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（九）党建情况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企业党组织情况及佐证材料。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（十）企业曾获荣誉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left="1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根据企业填写情况，提供资料。</w:t>
      </w:r>
    </w:p>
    <w:p w:rsidR="005E373B" w:rsidRDefault="005E373B" w:rsidP="005E373B">
      <w:pPr>
        <w:pStyle w:val="a6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八、其他资料</w:t>
      </w:r>
      <w:r>
        <w:rPr>
          <w:rFonts w:ascii="Times New Roman" w:eastAsia="黑体" w:hAnsi="黑体" w:cs="Times New Roman" w:hint="eastAsia"/>
          <w:sz w:val="32"/>
          <w:szCs w:val="32"/>
        </w:rPr>
        <w:t>……</w:t>
      </w:r>
      <w:proofErr w:type="gramStart"/>
      <w:r>
        <w:rPr>
          <w:rFonts w:ascii="Times New Roman" w:eastAsia="黑体" w:hAnsi="黑体" w:cs="Times New Roman" w:hint="eastAsia"/>
          <w:sz w:val="32"/>
          <w:szCs w:val="32"/>
        </w:rPr>
        <w:t>……</w:t>
      </w:r>
      <w:r>
        <w:rPr>
          <w:rFonts w:ascii="Times New Roman" w:eastAsia="黑体" w:hAnsi="Times New Roman" w:cs="Times New Roman" w:hint="eastAsia"/>
          <w:sz w:val="32"/>
          <w:szCs w:val="32"/>
        </w:rPr>
        <w:t>…………………………………</w:t>
      </w:r>
      <w:proofErr w:type="gramEnd"/>
      <w:r>
        <w:rPr>
          <w:rFonts w:ascii="Times New Roman" w:eastAsia="黑体" w:hAnsi="Times New Roman" w:cs="Times New Roman" w:hint="eastAsia"/>
          <w:sz w:val="32"/>
          <w:szCs w:val="32"/>
        </w:rPr>
        <w:t>页</w:t>
      </w:r>
    </w:p>
    <w:p w:rsidR="005E373B" w:rsidRDefault="005E373B" w:rsidP="005E373B">
      <w:pPr>
        <w:pStyle w:val="a6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包括企业外观图片、生产车间图片、产品图片、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logo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图片等。以及企业认为需要提供的其他资料。</w:t>
      </w:r>
    </w:p>
    <w:p w:rsidR="005E373B" w:rsidRDefault="005E373B" w:rsidP="005E373B">
      <w:pPr>
        <w:pStyle w:val="a6"/>
        <w:spacing w:before="0" w:beforeAutospacing="0" w:after="0" w:afterAutospacing="0" w:line="600" w:lineRule="exact"/>
        <w:ind w:firstLine="48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5E373B" w:rsidRDefault="005E373B" w:rsidP="005E373B">
      <w:pPr>
        <w:pStyle w:val="a6"/>
        <w:spacing w:before="0" w:beforeAutospacing="0" w:after="0" w:afterAutospacing="0" w:line="60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3-4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:rsidR="005E373B" w:rsidRDefault="005E373B" w:rsidP="005E373B">
      <w:pPr>
        <w:spacing w:line="560" w:lineRule="exact"/>
        <w:jc w:val="center"/>
        <w:rPr>
          <w:rFonts w:eastAsia="方正大标宋简体" w:cs="方正大标宋简体"/>
          <w:sz w:val="44"/>
          <w:szCs w:val="44"/>
        </w:rPr>
      </w:pPr>
      <w:r>
        <w:rPr>
          <w:rFonts w:eastAsia="方正大标宋简体" w:cs="方正大标宋简体" w:hint="eastAsia"/>
          <w:sz w:val="44"/>
          <w:szCs w:val="44"/>
        </w:rPr>
        <w:t>XX</w:t>
      </w:r>
      <w:r>
        <w:rPr>
          <w:rFonts w:eastAsia="方正大标宋简体" w:cs="方正大标宋简体" w:hint="eastAsia"/>
          <w:sz w:val="44"/>
          <w:szCs w:val="44"/>
        </w:rPr>
        <w:t>公司规模与效益“倍增计划”工作方案</w:t>
      </w:r>
    </w:p>
    <w:p w:rsidR="005E373B" w:rsidRDefault="005E373B" w:rsidP="005E373B">
      <w:pPr>
        <w:spacing w:line="560" w:lineRule="exact"/>
        <w:jc w:val="center"/>
        <w:rPr>
          <w:rFonts w:eastAsia="方正大标宋简体" w:cs="方正大标宋简体"/>
          <w:sz w:val="44"/>
          <w:szCs w:val="44"/>
        </w:rPr>
      </w:pPr>
      <w:r>
        <w:rPr>
          <w:rFonts w:eastAsia="方正大标宋简体" w:cs="方正大标宋简体" w:hint="eastAsia"/>
          <w:sz w:val="44"/>
          <w:szCs w:val="44"/>
        </w:rPr>
        <w:lastRenderedPageBreak/>
        <w:t>（提纲模版）</w:t>
      </w:r>
    </w:p>
    <w:p w:rsidR="005E373B" w:rsidRDefault="005E373B" w:rsidP="005E373B">
      <w:pPr>
        <w:spacing w:line="560" w:lineRule="exact"/>
        <w:jc w:val="center"/>
        <w:rPr>
          <w:rFonts w:eastAsia="方正大标宋简体" w:cs="方正大标宋简体"/>
          <w:sz w:val="44"/>
          <w:szCs w:val="44"/>
        </w:rPr>
      </w:pPr>
    </w:p>
    <w:p w:rsidR="005E373B" w:rsidRDefault="005E373B" w:rsidP="005E373B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公司依据东莞市委、市政府的号召，决定申报加入全市企业“倍增计划”专项行动，简述一下实现效益倍增的目的、原因等等作开头。</w:t>
      </w:r>
    </w:p>
    <w:p w:rsidR="005E373B" w:rsidRDefault="005E373B" w:rsidP="005E373B">
      <w:pPr>
        <w:spacing w:line="560" w:lineRule="exact"/>
        <w:ind w:firstLineChars="200" w:firstLine="640"/>
        <w:rPr>
          <w:rFonts w:eastAsia="黑体" w:cs="仿宋_GB2312"/>
          <w:sz w:val="32"/>
          <w:szCs w:val="32"/>
        </w:rPr>
      </w:pPr>
      <w:r>
        <w:rPr>
          <w:rFonts w:eastAsia="黑体" w:cs="仿宋_GB2312" w:hint="eastAsia"/>
          <w:sz w:val="32"/>
          <w:szCs w:val="32"/>
        </w:rPr>
        <w:t>一、公司实施“倍增”计划的时限（五年实现效益倍增）</w:t>
      </w:r>
    </w:p>
    <w:p w:rsidR="005E373B" w:rsidRDefault="005E373B" w:rsidP="005E373B">
      <w:pPr>
        <w:tabs>
          <w:tab w:val="left" w:pos="0"/>
        </w:tabs>
        <w:spacing w:line="560" w:lineRule="exact"/>
        <w:ind w:firstLineChars="200" w:firstLine="64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XX</w:t>
      </w:r>
      <w:r>
        <w:rPr>
          <w:rFonts w:eastAsia="仿宋_GB2312" w:cs="仿宋_GB2312" w:hint="eastAsia"/>
          <w:sz w:val="32"/>
          <w:szCs w:val="32"/>
        </w:rPr>
        <w:t>公司预期最长</w:t>
      </w:r>
      <w:r>
        <w:rPr>
          <w:rFonts w:eastAsia="仿宋_GB2312" w:cs="仿宋_GB2312" w:hint="eastAsia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年（需注明时限），实现规模及效益“倍增”。</w:t>
      </w:r>
    </w:p>
    <w:p w:rsidR="005E373B" w:rsidRDefault="005E373B" w:rsidP="005E373B">
      <w:pPr>
        <w:numPr>
          <w:ilvl w:val="0"/>
          <w:numId w:val="2"/>
        </w:numPr>
        <w:spacing w:line="560" w:lineRule="exact"/>
        <w:ind w:firstLineChars="200" w:firstLine="640"/>
        <w:rPr>
          <w:rFonts w:eastAsia="黑体" w:cs="仿宋_GB2312"/>
          <w:sz w:val="32"/>
          <w:szCs w:val="32"/>
        </w:rPr>
      </w:pPr>
      <w:r>
        <w:rPr>
          <w:rFonts w:eastAsia="黑体" w:cs="仿宋_GB2312" w:hint="eastAsia"/>
          <w:sz w:val="32"/>
          <w:szCs w:val="32"/>
        </w:rPr>
        <w:t>企业概况（陈述）</w:t>
      </w:r>
    </w:p>
    <w:p w:rsidR="005E373B" w:rsidRDefault="005E373B" w:rsidP="005E373B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（一）经营内容</w:t>
      </w:r>
    </w:p>
    <w:p w:rsidR="005E373B" w:rsidRDefault="005E373B" w:rsidP="005E373B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（二）经营情况</w:t>
      </w:r>
    </w:p>
    <w:p w:rsidR="005E373B" w:rsidRDefault="005E373B" w:rsidP="005E373B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（三）企业优势（企业核心竞争力）</w:t>
      </w:r>
    </w:p>
    <w:p w:rsidR="005E373B" w:rsidRDefault="005E373B" w:rsidP="005E373B">
      <w:pPr>
        <w:adjustRightIn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、管理团队（重点介绍企业高管人员组成及情况。）</w:t>
      </w:r>
    </w:p>
    <w:p w:rsidR="005E373B" w:rsidRDefault="005E373B" w:rsidP="005E373B">
      <w:pPr>
        <w:adjustRightIn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、技术团队（重点介绍企业从事研发和相关技术创新活动的科技人员情况，数量及其占企业职工总数比例等具体信息；及与研发有关的合作单位。）</w:t>
      </w:r>
    </w:p>
    <w:p w:rsidR="005E373B" w:rsidRDefault="005E373B" w:rsidP="005E373B">
      <w:pPr>
        <w:adjustRightIn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、技术水平（介绍产品技术水品。介绍近三个会计年度企业研究开发费用总额、及其占</w:t>
      </w:r>
      <w:proofErr w:type="gramStart"/>
      <w:r>
        <w:rPr>
          <w:rFonts w:eastAsia="仿宋_GB2312" w:cs="仿宋_GB2312" w:hint="eastAsia"/>
          <w:sz w:val="32"/>
          <w:szCs w:val="32"/>
        </w:rPr>
        <w:t>期销售</w:t>
      </w:r>
      <w:proofErr w:type="gramEnd"/>
      <w:r>
        <w:rPr>
          <w:rFonts w:eastAsia="仿宋_GB2312" w:cs="仿宋_GB2312" w:hint="eastAsia"/>
          <w:sz w:val="32"/>
          <w:szCs w:val="32"/>
        </w:rPr>
        <w:t>收入总额的比例，企业拥有专利情况，近一年高新技术产品（服务）收入占企业同期总收入的比例。）</w:t>
      </w:r>
    </w:p>
    <w:p w:rsidR="005E373B" w:rsidRDefault="005E373B" w:rsidP="005E373B">
      <w:pPr>
        <w:adjustRightIn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、市场情况。（市场占有率、市场分布、销售渠道、市场开拓能力等。）</w:t>
      </w:r>
    </w:p>
    <w:p w:rsidR="005E373B" w:rsidRDefault="005E373B" w:rsidP="005E373B">
      <w:pPr>
        <w:spacing w:line="560" w:lineRule="exact"/>
        <w:ind w:firstLineChars="200" w:firstLine="640"/>
        <w:rPr>
          <w:rFonts w:eastAsia="黑体" w:cs="仿宋_GB2312"/>
          <w:sz w:val="32"/>
          <w:szCs w:val="32"/>
        </w:rPr>
      </w:pPr>
      <w:r>
        <w:rPr>
          <w:rFonts w:eastAsia="黑体" w:cs="仿宋_GB2312" w:hint="eastAsia"/>
          <w:sz w:val="32"/>
          <w:szCs w:val="32"/>
        </w:rPr>
        <w:t>三、工作重点（主要实现的途径重点陈述）。</w:t>
      </w:r>
    </w:p>
    <w:p w:rsidR="005E373B" w:rsidRDefault="005E373B" w:rsidP="005E373B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（一）</w:t>
      </w:r>
      <w:r>
        <w:rPr>
          <w:rFonts w:eastAsia="仿宋_GB2312" w:cs="仿宋_GB2312" w:hint="eastAsia"/>
          <w:sz w:val="32"/>
          <w:szCs w:val="32"/>
        </w:rPr>
        <w:t>XX</w:t>
      </w:r>
      <w:r>
        <w:rPr>
          <w:rFonts w:eastAsia="仿宋_GB2312" w:cs="仿宋_GB2312" w:hint="eastAsia"/>
          <w:sz w:val="32"/>
          <w:szCs w:val="32"/>
        </w:rPr>
        <w:t>公司发展愿景</w:t>
      </w:r>
    </w:p>
    <w:p w:rsidR="005E373B" w:rsidRDefault="005E373B" w:rsidP="005E373B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（二）企业发展工作重点</w:t>
      </w:r>
    </w:p>
    <w:p w:rsidR="005E373B" w:rsidRDefault="005E373B" w:rsidP="005E373B">
      <w:pPr>
        <w:spacing w:line="560" w:lineRule="exact"/>
        <w:ind w:firstLineChars="250" w:firstLine="80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、</w:t>
      </w:r>
    </w:p>
    <w:p w:rsidR="005E373B" w:rsidRDefault="005E373B" w:rsidP="005E373B">
      <w:pPr>
        <w:spacing w:line="560" w:lineRule="exact"/>
        <w:ind w:firstLineChars="250" w:firstLine="80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、</w:t>
      </w:r>
    </w:p>
    <w:p w:rsidR="005E373B" w:rsidRDefault="005E373B" w:rsidP="005E373B">
      <w:pPr>
        <w:spacing w:line="560" w:lineRule="exact"/>
        <w:ind w:firstLineChars="200" w:firstLine="640"/>
        <w:rPr>
          <w:rFonts w:eastAsia="黑体" w:cs="仿宋_GB2312"/>
          <w:sz w:val="32"/>
          <w:szCs w:val="32"/>
        </w:rPr>
      </w:pPr>
      <w:r>
        <w:rPr>
          <w:rFonts w:eastAsia="黑体" w:cs="仿宋_GB2312" w:hint="eastAsia"/>
          <w:sz w:val="32"/>
          <w:szCs w:val="32"/>
        </w:rPr>
        <w:t>四、具体实施步骤（根据实现倍增途径进行说明）</w:t>
      </w:r>
    </w:p>
    <w:p w:rsidR="005E373B" w:rsidRDefault="005E373B" w:rsidP="005E373B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</w:t>
      </w:r>
      <w:proofErr w:type="gramStart"/>
      <w:r>
        <w:rPr>
          <w:rFonts w:eastAsia="仿宋_GB2312" w:cs="仿宋_GB2312" w:hint="eastAsia"/>
          <w:sz w:val="32"/>
          <w:szCs w:val="32"/>
        </w:rPr>
        <w:t>一</w:t>
      </w:r>
      <w:proofErr w:type="gramEnd"/>
      <w:r>
        <w:rPr>
          <w:rFonts w:eastAsia="仿宋_GB2312" w:cs="仿宋_GB2312" w:hint="eastAsia"/>
          <w:sz w:val="32"/>
          <w:szCs w:val="32"/>
        </w:rPr>
        <w:t>）（第一年预期实现目标及措施）</w:t>
      </w:r>
    </w:p>
    <w:p w:rsidR="005E373B" w:rsidRDefault="005E373B" w:rsidP="005E373B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（二）（第二年预期实现目标及措施）</w:t>
      </w:r>
    </w:p>
    <w:p w:rsidR="005E373B" w:rsidRDefault="005E373B" w:rsidP="005E373B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（三）（第三年预期实现目标及措施）</w:t>
      </w:r>
    </w:p>
    <w:p w:rsidR="005E373B" w:rsidRDefault="005E373B" w:rsidP="005E373B">
      <w:pPr>
        <w:spacing w:line="560" w:lineRule="exact"/>
        <w:ind w:firstLineChars="250" w:firstLine="803"/>
        <w:rPr>
          <w:rFonts w:eastAsia="仿宋_GB2312" w:cs="仿宋_GB2312"/>
          <w:b/>
          <w:sz w:val="32"/>
          <w:szCs w:val="32"/>
          <w:u w:val="single"/>
        </w:rPr>
      </w:pPr>
      <w:r>
        <w:rPr>
          <w:rFonts w:eastAsia="仿宋_GB2312" w:cs="仿宋_GB2312" w:hint="eastAsia"/>
          <w:b/>
          <w:sz w:val="32"/>
          <w:szCs w:val="32"/>
          <w:u w:val="single"/>
        </w:rPr>
        <w:t>五年预期的按五年计划陈述</w:t>
      </w:r>
    </w:p>
    <w:p w:rsidR="005E373B" w:rsidRDefault="005E373B" w:rsidP="005E373B">
      <w:pPr>
        <w:spacing w:line="560" w:lineRule="exact"/>
        <w:ind w:firstLineChars="200" w:firstLine="640"/>
        <w:rPr>
          <w:rFonts w:eastAsia="黑体" w:cs="仿宋_GB2312"/>
          <w:sz w:val="32"/>
          <w:szCs w:val="32"/>
        </w:rPr>
      </w:pPr>
      <w:r>
        <w:rPr>
          <w:rFonts w:eastAsia="黑体" w:cs="仿宋_GB2312" w:hint="eastAsia"/>
          <w:sz w:val="32"/>
          <w:szCs w:val="32"/>
        </w:rPr>
        <w:t>五、保障措施</w:t>
      </w:r>
    </w:p>
    <w:p w:rsidR="005E373B" w:rsidRDefault="005E373B" w:rsidP="005E373B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（一）企业自身措施（企业分述）</w:t>
      </w:r>
    </w:p>
    <w:p w:rsidR="005E373B" w:rsidRDefault="005E373B" w:rsidP="005E373B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（二）需政府提供的保障措施</w:t>
      </w:r>
    </w:p>
    <w:p w:rsidR="005E373B" w:rsidRDefault="005E373B" w:rsidP="005E373B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（三）需求：（可多点分述）</w:t>
      </w:r>
    </w:p>
    <w:p w:rsidR="005E373B" w:rsidRDefault="005E373B" w:rsidP="005E373B">
      <w:pPr>
        <w:spacing w:line="560" w:lineRule="exact"/>
        <w:ind w:firstLineChars="250" w:firstLine="80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、财政资金（企业需申请的具体专项）、</w:t>
      </w:r>
    </w:p>
    <w:p w:rsidR="005E373B" w:rsidRDefault="005E373B" w:rsidP="005E373B">
      <w:pPr>
        <w:spacing w:line="560" w:lineRule="exact"/>
        <w:ind w:firstLineChars="250" w:firstLine="80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、新增土地（企业需要新增的用地指标）、</w:t>
      </w:r>
    </w:p>
    <w:p w:rsidR="005E373B" w:rsidRDefault="005E373B" w:rsidP="005E373B">
      <w:pPr>
        <w:spacing w:line="560" w:lineRule="exact"/>
        <w:ind w:firstLineChars="250" w:firstLine="80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、放宽容积率（企业需改造的物业情况）、</w:t>
      </w:r>
    </w:p>
    <w:p w:rsidR="005E373B" w:rsidRDefault="005E373B" w:rsidP="005E373B">
      <w:pPr>
        <w:spacing w:line="560" w:lineRule="exact"/>
        <w:ind w:firstLineChars="250" w:firstLine="80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、放宽产权（拟进行产权分割的物业情况）、</w:t>
      </w:r>
    </w:p>
    <w:p w:rsidR="005E373B" w:rsidRDefault="005E373B" w:rsidP="005E373B">
      <w:pPr>
        <w:spacing w:line="560" w:lineRule="exact"/>
        <w:ind w:firstLineChars="250" w:firstLine="80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、人才聚集（需要安排的子女入学指标等）、</w:t>
      </w:r>
    </w:p>
    <w:p w:rsidR="005E373B" w:rsidRDefault="005E373B" w:rsidP="005E373B">
      <w:pPr>
        <w:spacing w:line="560" w:lineRule="exact"/>
        <w:ind w:firstLineChars="250" w:firstLine="80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6</w:t>
      </w:r>
      <w:r>
        <w:rPr>
          <w:rFonts w:eastAsia="仿宋_GB2312" w:cs="仿宋_GB2312" w:hint="eastAsia"/>
          <w:sz w:val="32"/>
          <w:szCs w:val="32"/>
        </w:rPr>
        <w:t>、资本运营（上市等方面需要的辅导及服务）、</w:t>
      </w:r>
    </w:p>
    <w:p w:rsidR="005E373B" w:rsidRDefault="005E373B" w:rsidP="005E373B">
      <w:pPr>
        <w:spacing w:line="560" w:lineRule="exact"/>
        <w:ind w:firstLineChars="250" w:firstLine="800"/>
        <w:rPr>
          <w:rFonts w:eastAsia="仿宋_GB2312" w:cs="仿宋_GB2312" w:hint="eastAsia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7</w:t>
      </w:r>
      <w:r>
        <w:rPr>
          <w:rFonts w:eastAsia="仿宋_GB2312" w:cs="仿宋_GB2312" w:hint="eastAsia"/>
          <w:sz w:val="32"/>
          <w:szCs w:val="32"/>
        </w:rPr>
        <w:t>、以及其他需协调解决的问题</w:t>
      </w:r>
    </w:p>
    <w:p w:rsidR="005E373B" w:rsidRDefault="005E373B" w:rsidP="005E373B">
      <w:pPr>
        <w:spacing w:line="560" w:lineRule="exact"/>
        <w:rPr>
          <w:rFonts w:eastAsia="仿宋_GB2312" w:cs="仿宋_GB2312" w:hint="eastAsia"/>
          <w:sz w:val="32"/>
          <w:szCs w:val="32"/>
        </w:rPr>
      </w:pPr>
    </w:p>
    <w:p w:rsidR="00B57F03" w:rsidRPr="005E373B" w:rsidRDefault="00B57F03"/>
    <w:sectPr w:rsidR="00B57F03" w:rsidRPr="005E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B" w:rsidRDefault="005E373B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10</w:t>
    </w:r>
    <w:r>
      <w:fldChar w:fldCharType="end"/>
    </w:r>
  </w:p>
  <w:p w:rsidR="005E373B" w:rsidRDefault="005E373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B" w:rsidRDefault="005E373B">
    <w:pPr>
      <w:pStyle w:val="a5"/>
      <w:framePr w:wrap="around" w:vAnchor="text" w:hAnchor="margin" w:xAlign="outside" w:y="1"/>
      <w:rPr>
        <w:rStyle w:val="a3"/>
        <w:sz w:val="28"/>
        <w:szCs w:val="28"/>
      </w:rPr>
    </w:pPr>
    <w:proofErr w:type="gramStart"/>
    <w:r>
      <w:rPr>
        <w:rStyle w:val="a3"/>
        <w:rFonts w:hAnsi="宋体"/>
        <w:sz w:val="28"/>
        <w:szCs w:val="28"/>
      </w:rPr>
      <w:t>一</w:t>
    </w:r>
    <w:proofErr w:type="gramEnd"/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DC73D8">
      <w:rPr>
        <w:rStyle w:val="a3"/>
        <w:noProof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a3"/>
        <w:rFonts w:hAnsi="宋体"/>
        <w:sz w:val="28"/>
        <w:szCs w:val="28"/>
      </w:rPr>
      <w:t>一</w:t>
    </w:r>
  </w:p>
  <w:p w:rsidR="005E373B" w:rsidRDefault="005E373B">
    <w:pPr>
      <w:pStyle w:val="a5"/>
      <w:ind w:right="360" w:firstLine="360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09A8A"/>
    <w:multiLevelType w:val="singleLevel"/>
    <w:tmpl w:val="5A409A8A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6664564A"/>
    <w:multiLevelType w:val="multilevel"/>
    <w:tmpl w:val="6664564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3B"/>
    <w:rsid w:val="005E373B"/>
    <w:rsid w:val="00B57F03"/>
    <w:rsid w:val="00D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6F886-654A-4617-992E-984D7246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E373B"/>
  </w:style>
  <w:style w:type="character" w:customStyle="1" w:styleId="a4">
    <w:name w:val="页脚 字符"/>
    <w:basedOn w:val="a0"/>
    <w:link w:val="a5"/>
    <w:rsid w:val="005E373B"/>
    <w:rPr>
      <w:sz w:val="18"/>
      <w:szCs w:val="18"/>
    </w:rPr>
  </w:style>
  <w:style w:type="paragraph" w:styleId="a6">
    <w:name w:val="Normal (Web)"/>
    <w:basedOn w:val="a"/>
    <w:qFormat/>
    <w:rsid w:val="005E37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a4"/>
    <w:rsid w:val="005E37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5E373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5E373B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352</Words>
  <Characters>2008</Characters>
  <Application>Microsoft Office Word</Application>
  <DocSecurity>0</DocSecurity>
  <Lines>16</Lines>
  <Paragraphs>4</Paragraphs>
  <ScaleCrop>false</ScaleCrop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2020-08-19T03:09:00Z</dcterms:created>
  <dcterms:modified xsi:type="dcterms:W3CDTF">2020-08-19T05:41:00Z</dcterms:modified>
</cp:coreProperties>
</file>