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3B" w:rsidRDefault="005E373B" w:rsidP="005E373B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松山湖“倍增计划”企业遴选纸质资料提交要求及倍增方案建议提纲</w:t>
      </w:r>
    </w:p>
    <w:bookmarkEnd w:id="0"/>
    <w:p w:rsidR="005E373B" w:rsidRDefault="005E373B" w:rsidP="005E373B">
      <w:pPr>
        <w:spacing w:line="600" w:lineRule="exact"/>
        <w:jc w:val="center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pStyle w:val="a7"/>
        <w:numPr>
          <w:ilvl w:val="0"/>
          <w:numId w:val="1"/>
        </w:numPr>
        <w:adjustRightInd w:val="0"/>
        <w:spacing w:line="600" w:lineRule="exact"/>
        <w:ind w:firstLineChars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纸质资料数量及提交形式（附件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）</w:t>
      </w:r>
    </w:p>
    <w:p w:rsidR="005E373B" w:rsidRDefault="005E373B" w:rsidP="005E373B">
      <w:pPr>
        <w:pStyle w:val="a7"/>
        <w:numPr>
          <w:ilvl w:val="0"/>
          <w:numId w:val="1"/>
        </w:numPr>
        <w:adjustRightInd w:val="0"/>
        <w:spacing w:line="600" w:lineRule="exact"/>
        <w:ind w:firstLineChars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纸质材料封面（附件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）</w:t>
      </w:r>
    </w:p>
    <w:p w:rsidR="005E373B" w:rsidRDefault="005E373B" w:rsidP="005E373B">
      <w:pPr>
        <w:adjustRightInd w:val="0"/>
        <w:spacing w:line="600" w:lineRule="exact"/>
        <w:ind w:firstLineChars="200" w:firstLine="640"/>
        <w:jc w:val="left"/>
        <w:rPr>
          <w:rFonts w:eastAsia="黑体"/>
          <w:sz w:val="31"/>
          <w:szCs w:val="31"/>
        </w:rPr>
      </w:pPr>
      <w:r>
        <w:rPr>
          <w:rFonts w:eastAsia="黑体" w:hint="eastAsia"/>
          <w:sz w:val="32"/>
          <w:szCs w:val="32"/>
        </w:rPr>
        <w:t>三、目录及资料装订顺序建议（附件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）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四、倍增计划工作方案提纲建议（附件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）</w:t>
      </w:r>
    </w:p>
    <w:p w:rsidR="005E373B" w:rsidRDefault="005E373B" w:rsidP="005E373B">
      <w:pPr>
        <w:adjustRightInd w:val="0"/>
        <w:spacing w:line="600" w:lineRule="exact"/>
        <w:ind w:firstLineChars="200" w:firstLine="620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lastRenderedPageBreak/>
        <w:t>附件</w:t>
      </w:r>
      <w:r>
        <w:rPr>
          <w:rFonts w:eastAsia="黑体" w:hAnsi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-1</w:t>
      </w:r>
      <w:r>
        <w:rPr>
          <w:rFonts w:eastAsia="黑体" w:hAnsi="黑体" w:hint="eastAsia"/>
          <w:sz w:val="32"/>
          <w:szCs w:val="32"/>
        </w:rPr>
        <w:t>：</w:t>
      </w:r>
    </w:p>
    <w:p w:rsidR="005E373B" w:rsidRDefault="005E373B" w:rsidP="005E373B">
      <w:pPr>
        <w:spacing w:line="600" w:lineRule="exact"/>
        <w:jc w:val="left"/>
        <w:rPr>
          <w:rFonts w:eastAsia="黑体"/>
          <w:sz w:val="31"/>
          <w:szCs w:val="31"/>
        </w:rPr>
      </w:pP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纸质资料数量及提交形式</w:t>
      </w: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纸质资料一式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份，需装订成册，制定目录，目录标记对应内容的页码，不同内容之间做好分页。申报资料由企业交所属园区、镇（街）倍增办，再由镇街（园区）</w:t>
      </w:r>
      <w:proofErr w:type="gramStart"/>
      <w:r>
        <w:rPr>
          <w:rFonts w:eastAsia="仿宋_GB2312" w:hint="eastAsia"/>
          <w:sz w:val="32"/>
          <w:szCs w:val="32"/>
        </w:rPr>
        <w:t>倍增办</w:t>
      </w:r>
      <w:proofErr w:type="gramEnd"/>
      <w:r>
        <w:rPr>
          <w:rFonts w:eastAsia="仿宋_GB2312" w:hint="eastAsia"/>
          <w:sz w:val="32"/>
          <w:szCs w:val="32"/>
        </w:rPr>
        <w:t>统一提交给市倍增办。</w:t>
      </w: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73B" w:rsidRDefault="005E373B" w:rsidP="005E37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  <w:sectPr w:rsidR="005E373B">
          <w:footerReference w:type="even" r:id="rId5"/>
          <w:footerReference w:type="default" r:id="rId6"/>
          <w:pgSz w:w="11906" w:h="16838"/>
          <w:pgMar w:top="2098" w:right="1531" w:bottom="2098" w:left="1531" w:header="851" w:footer="992" w:gutter="0"/>
          <w:cols w:space="720"/>
          <w:titlePg/>
          <w:docGrid w:type="lines" w:linePitch="312"/>
        </w:sectPr>
      </w:pPr>
    </w:p>
    <w:p w:rsidR="005E373B" w:rsidRDefault="005E373B" w:rsidP="005E373B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lastRenderedPageBreak/>
        <w:t>附件</w:t>
      </w:r>
      <w:r>
        <w:rPr>
          <w:rFonts w:eastAsia="黑体" w:hAnsi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-2</w:t>
      </w:r>
      <w:r>
        <w:rPr>
          <w:rFonts w:eastAsia="黑体" w:hAnsi="黑体" w:hint="eastAsia"/>
          <w:sz w:val="32"/>
          <w:szCs w:val="32"/>
        </w:rPr>
        <w:t>：</w:t>
      </w:r>
    </w:p>
    <w:p w:rsidR="005E373B" w:rsidRDefault="005E373B" w:rsidP="005E373B">
      <w:pPr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受理编号：</w:t>
      </w:r>
      <w:r>
        <w:rPr>
          <w:rFonts w:eastAsia="仿宋_GB2312" w:cs="仿宋_GB2312" w:hint="eastAsia"/>
          <w:sz w:val="28"/>
          <w:szCs w:val="28"/>
        </w:rPr>
        <w:t xml:space="preserve">　　　　　　　　　　</w:t>
      </w:r>
      <w:r>
        <w:rPr>
          <w:rFonts w:eastAsia="仿宋_GB2312" w:cs="仿宋_GB2312" w:hint="eastAsia"/>
          <w:sz w:val="32"/>
          <w:szCs w:val="32"/>
        </w:rPr>
        <w:t>园区、镇（街）：</w:t>
      </w:r>
    </w:p>
    <w:p w:rsidR="005E373B" w:rsidRDefault="005E373B" w:rsidP="005E373B">
      <w:pPr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2020</w:t>
      </w:r>
      <w:r>
        <w:rPr>
          <w:rFonts w:eastAsia="方正小标宋简体" w:cs="方正小标宋简体" w:hint="eastAsia"/>
          <w:sz w:val="44"/>
          <w:szCs w:val="44"/>
        </w:rPr>
        <w:t>年东莞市“倍增计划”试点企业</w:t>
      </w:r>
    </w:p>
    <w:p w:rsidR="005E373B" w:rsidRDefault="005E373B" w:rsidP="005E373B"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申报项目</w:t>
      </w:r>
    </w:p>
    <w:p w:rsidR="005E373B" w:rsidRDefault="005E373B" w:rsidP="005E373B">
      <w:pPr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rPr>
          <w:rFonts w:eastAsia="仿宋_GB2312" w:cs="仿宋_GB2312"/>
          <w:sz w:val="36"/>
          <w:szCs w:val="36"/>
          <w:u w:val="single"/>
        </w:rPr>
      </w:pPr>
      <w:r>
        <w:rPr>
          <w:rFonts w:eastAsia="仿宋_GB2312" w:cs="仿宋_GB2312" w:hint="eastAsia"/>
          <w:sz w:val="36"/>
          <w:szCs w:val="36"/>
        </w:rPr>
        <w:t>企业名称：</w:t>
      </w:r>
      <w:r>
        <w:rPr>
          <w:rFonts w:eastAsia="仿宋_GB2312" w:cs="仿宋_GB2312" w:hint="eastAsia"/>
          <w:sz w:val="36"/>
          <w:szCs w:val="36"/>
          <w:u w:val="single"/>
        </w:rPr>
        <w:t xml:space="preserve">　　　　　　　　　　　　　　　　</w:t>
      </w:r>
    </w:p>
    <w:p w:rsidR="005E373B" w:rsidRDefault="005E373B" w:rsidP="005E373B">
      <w:pPr>
        <w:rPr>
          <w:rFonts w:eastAsia="仿宋_GB2312" w:cs="仿宋_GB2312"/>
          <w:sz w:val="36"/>
          <w:szCs w:val="36"/>
        </w:rPr>
      </w:pP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企业地址：</w:t>
      </w:r>
      <w:r>
        <w:rPr>
          <w:rFonts w:eastAsia="仿宋_GB2312" w:cs="仿宋_GB2312" w:hint="eastAsia"/>
          <w:sz w:val="36"/>
          <w:szCs w:val="36"/>
          <w:u w:val="single"/>
        </w:rPr>
        <w:t xml:space="preserve">　　　　　　　　　　　　　　　　</w:t>
      </w:r>
      <w:r>
        <w:rPr>
          <w:rFonts w:eastAsia="仿宋_GB2312" w:cs="仿宋_GB2312" w:hint="eastAsia"/>
          <w:sz w:val="36"/>
          <w:szCs w:val="36"/>
          <w:u w:val="single"/>
        </w:rPr>
        <w:t xml:space="preserve"> </w:t>
      </w: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联系电话：</w:t>
      </w:r>
      <w:r>
        <w:rPr>
          <w:rFonts w:eastAsia="仿宋_GB2312" w:cs="仿宋_GB2312" w:hint="eastAsia"/>
          <w:sz w:val="36"/>
          <w:szCs w:val="36"/>
          <w:u w:val="single"/>
        </w:rPr>
        <w:t xml:space="preserve">　　　　　　　　　　　　　　　　</w:t>
      </w:r>
      <w:r>
        <w:rPr>
          <w:rFonts w:eastAsia="仿宋_GB2312" w:cs="仿宋_GB2312" w:hint="eastAsia"/>
          <w:sz w:val="36"/>
          <w:szCs w:val="36"/>
          <w:u w:val="single"/>
        </w:rPr>
        <w:t xml:space="preserve"> </w:t>
      </w: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手机号码：</w:t>
      </w:r>
      <w:r>
        <w:rPr>
          <w:rFonts w:eastAsia="仿宋_GB2312" w:cs="仿宋_GB2312" w:hint="eastAsia"/>
          <w:sz w:val="36"/>
          <w:szCs w:val="36"/>
          <w:u w:val="single"/>
        </w:rPr>
        <w:t xml:space="preserve">　　　　　　　　　　　　　　　　</w:t>
      </w:r>
      <w:r>
        <w:rPr>
          <w:rFonts w:eastAsia="仿宋_GB2312" w:cs="仿宋_GB2312" w:hint="eastAsia"/>
          <w:sz w:val="36"/>
          <w:szCs w:val="36"/>
          <w:u w:val="single"/>
        </w:rPr>
        <w:t xml:space="preserve"> </w:t>
      </w: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电子邮箱：</w:t>
      </w:r>
      <w:r>
        <w:rPr>
          <w:rFonts w:eastAsia="仿宋_GB2312" w:cs="仿宋_GB2312" w:hint="eastAsia"/>
          <w:sz w:val="36"/>
          <w:szCs w:val="36"/>
          <w:u w:val="single"/>
        </w:rPr>
        <w:t xml:space="preserve">　　　　　　　　　　　　　　　　</w:t>
      </w:r>
      <w:r>
        <w:rPr>
          <w:rFonts w:eastAsia="仿宋_GB2312" w:cs="仿宋_GB2312" w:hint="eastAsia"/>
          <w:sz w:val="36"/>
          <w:szCs w:val="36"/>
          <w:u w:val="single"/>
        </w:rPr>
        <w:t xml:space="preserve"> </w:t>
      </w: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spacing w:line="800" w:lineRule="exact"/>
        <w:rPr>
          <w:rFonts w:eastAsia="仿宋_GB2312" w:cs="仿宋_GB2312"/>
          <w:sz w:val="32"/>
          <w:szCs w:val="32"/>
        </w:rPr>
      </w:pPr>
    </w:p>
    <w:p w:rsidR="005E373B" w:rsidRDefault="005E373B" w:rsidP="005E373B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 w:hAnsi="黑体" w:hint="eastAsia"/>
          <w:sz w:val="32"/>
          <w:szCs w:val="32"/>
        </w:rPr>
        <w:lastRenderedPageBreak/>
        <w:t>附件</w:t>
      </w:r>
      <w:r>
        <w:rPr>
          <w:rFonts w:eastAsia="黑体" w:hAnsi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-3</w:t>
      </w:r>
      <w:r>
        <w:rPr>
          <w:rFonts w:eastAsia="黑体" w:hAnsi="黑体" w:hint="eastAsia"/>
          <w:sz w:val="32"/>
          <w:szCs w:val="32"/>
        </w:rPr>
        <w:t>：</w:t>
      </w: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目录及资料装订顺序建议</w:t>
      </w: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（根据企业情况自行调整）</w:t>
      </w:r>
    </w:p>
    <w:p w:rsidR="005E373B" w:rsidRDefault="005E373B" w:rsidP="005E373B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目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录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一、《“倍增计划”园区级试点企业申请表》……</w:t>
      </w:r>
      <w:proofErr w:type="gramStart"/>
      <w:r>
        <w:rPr>
          <w:rFonts w:ascii="Times New Roman" w:eastAsia="黑体" w:hAnsi="黑体" w:cs="Times New Roman" w:hint="eastAsia"/>
          <w:sz w:val="32"/>
          <w:szCs w:val="32"/>
        </w:rPr>
        <w:t>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黑体" w:cs="Times New Roman" w:hint="eastAsia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二、《松山湖“倍增计划”</w:t>
      </w:r>
      <w:r>
        <w:rPr>
          <w:rFonts w:ascii="Times New Roman" w:eastAsia="黑体" w:hAnsi="黑体" w:cs="Times New Roman" w:hint="eastAsia"/>
          <w:sz w:val="32"/>
          <w:szCs w:val="32"/>
        </w:rPr>
        <w:t>2020</w:t>
      </w:r>
      <w:r>
        <w:rPr>
          <w:rFonts w:ascii="Times New Roman" w:eastAsia="黑体" w:hAnsi="黑体" w:cs="Times New Roman" w:hint="eastAsia"/>
          <w:sz w:val="32"/>
          <w:szCs w:val="32"/>
        </w:rPr>
        <w:t>年园区级试点企业倍增承诺书》……</w:t>
      </w:r>
      <w:proofErr w:type="gramStart"/>
      <w:r>
        <w:rPr>
          <w:rFonts w:ascii="Times New Roman" w:eastAsia="黑体" w:hAnsi="黑体" w:cs="Times New Roman" w:hint="eastAsia"/>
          <w:sz w:val="32"/>
          <w:szCs w:val="32"/>
        </w:rPr>
        <w:t>…………………………………………………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三、企业基础资料……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………………………………</w:t>
      </w:r>
      <w:r>
        <w:rPr>
          <w:rFonts w:ascii="Times New Roman" w:eastAsia="黑体" w:hAnsi="黑体" w:cs="Times New Roman" w:hint="eastAsia"/>
          <w:sz w:val="32"/>
          <w:szCs w:val="32"/>
        </w:rPr>
        <w:t>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（一）企业工商营业执照（非三证合一企业需同时提供组织机构代码证和税务登记证）复印件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（二）公司章程复印件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（三）法定代表人身份证复印件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四、企业运营情况……</w:t>
      </w:r>
      <w:proofErr w:type="gramStart"/>
      <w:r>
        <w:rPr>
          <w:rFonts w:ascii="Times New Roman" w:eastAsia="黑体" w:hAnsi="黑体" w:cs="Times New Roman" w:hint="eastAsia"/>
          <w:sz w:val="32"/>
          <w:szCs w:val="32"/>
        </w:rPr>
        <w:t>……</w:t>
      </w:r>
      <w:r>
        <w:rPr>
          <w:rFonts w:ascii="Times New Roman" w:eastAsia="黑体" w:hAnsi="Times New Roman" w:cs="Times New Roman" w:hint="eastAsia"/>
          <w:sz w:val="32"/>
          <w:szCs w:val="32"/>
        </w:rPr>
        <w:t>……………………………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tabs>
          <w:tab w:val="left" w:pos="567"/>
        </w:tabs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年度财务报表（如有审计报告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或税审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报告，提供报告复印件）和增值税纳税年度申报复印件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年度财务报表（如有审计报告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或税审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报告，提供报告复印件）和增值税纳税年度申报复印件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年度财务报表（如有审计报告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或税审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报告，提供报告复印件）和增值税纳税年度申报复印件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五、企业</w:t>
      </w:r>
      <w:r>
        <w:rPr>
          <w:rFonts w:ascii="Times New Roman" w:eastAsia="黑体" w:hAnsi="Times New Roman" w:cs="Times New Roman" w:hint="eastAsia"/>
          <w:sz w:val="32"/>
          <w:szCs w:val="32"/>
        </w:rPr>
        <w:t>“</w:t>
      </w:r>
      <w:r>
        <w:rPr>
          <w:rFonts w:ascii="Times New Roman" w:eastAsia="黑体" w:hAnsi="黑体" w:cs="Times New Roman" w:hint="eastAsia"/>
          <w:sz w:val="32"/>
          <w:szCs w:val="32"/>
        </w:rPr>
        <w:t>倍增</w:t>
      </w:r>
      <w:r>
        <w:rPr>
          <w:rFonts w:ascii="Times New Roman" w:eastAsia="黑体" w:hAnsi="Times New Roman" w:cs="Times New Roman" w:hint="eastAsia"/>
          <w:sz w:val="32"/>
          <w:szCs w:val="32"/>
        </w:rPr>
        <w:t>”</w:t>
      </w:r>
      <w:r>
        <w:rPr>
          <w:rFonts w:ascii="Times New Roman" w:eastAsia="黑体" w:hAnsi="黑体" w:cs="Times New Roman" w:hint="eastAsia"/>
          <w:sz w:val="32"/>
          <w:szCs w:val="32"/>
        </w:rPr>
        <w:t>发展方案……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………………………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以上是必要资料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六、驱动要素佐证材料……</w:t>
      </w:r>
      <w:proofErr w:type="gramStart"/>
      <w:r>
        <w:rPr>
          <w:rFonts w:ascii="Times New Roman" w:eastAsia="黑体" w:hAnsi="黑体" w:cs="Times New Roman" w:hint="eastAsia"/>
          <w:sz w:val="32"/>
          <w:szCs w:val="32"/>
        </w:rPr>
        <w:t>…</w:t>
      </w:r>
      <w:r>
        <w:rPr>
          <w:rFonts w:ascii="Times New Roman" w:eastAsia="黑体" w:hAnsi="Times New Roman" w:cs="Times New Roman" w:hint="eastAsia"/>
          <w:sz w:val="32"/>
          <w:szCs w:val="32"/>
        </w:rPr>
        <w:t>…………………………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（一）……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资料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（二）……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资料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leftChars="302" w:left="634" w:firstLine="4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说明：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为科技创新、总部经济、兼并重组、服务型制造、产业链整合、资本运营和其他共七类。根据自主选择的驱动要素，结合企业实际，提供佐证资料。如企业选择科技创新要素，可提供研发投入情况，创新产业化情况等；选择兼并重组要素，可提供兼并重组计划及目前进展情况等；选择资本运营要素，可提供上市计划及目前的进度情况等。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七、申请表有关指标佐证材料</w:t>
      </w:r>
      <w:r>
        <w:rPr>
          <w:rFonts w:ascii="Times New Roman" w:eastAsia="黑体" w:hAnsi="Times New Roman" w:cs="Times New Roman" w:hint="eastAsia"/>
          <w:sz w:val="32"/>
          <w:szCs w:val="32"/>
        </w:rPr>
        <w:t>……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……………………</w:t>
      </w:r>
      <w:proofErr w:type="gramEnd"/>
      <w:r>
        <w:rPr>
          <w:rFonts w:ascii="Times New Roman" w:eastAsia="黑体" w:hAnsi="黑体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（一）单位产出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主要提供企业占地面积证明材料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（二）对外贸易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年度贸易情况说明或佐证材料。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年度服务情况说明或佐证材料。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（三）研发创新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包括高新企业认定文件、成长型中小企业认定文件、技术中心等认定文件、研发人员名单、企业人数证明资料、研发投入证明材料、专利证书复印件等。根据企业情况，自行整理。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（四）资本运营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根据企业情况提供佐证资料。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（五）品牌运营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提供商标、品牌证书复印件；提供自由品牌资料。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（六）质量管理水平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ISO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企业管理体系认证证书复印件、质量管理体系认证证书复印件、其他认证证书复印件等。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（七）管理水平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ERP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、财务管理系统、办公自动化（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）等信息系统的使用证明，可以通过提供截图、开发合同等多方式提供。如有其他信息系统使用，可一并提供。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、公司网站证明资料，包括网址、网站截图等资料。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（八）投资情况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年工业投资、技改投资及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年计划工业投资、技改投资情况及佐证材料。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（九）党建情况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企业党组织情况及佐证材料。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（十）企业曾获荣誉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left="1"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根据企业填写情况，提供资料。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八、其他资料</w:t>
      </w:r>
      <w:r>
        <w:rPr>
          <w:rFonts w:ascii="Times New Roman" w:eastAsia="黑体" w:hAnsi="黑体" w:cs="Times New Roman" w:hint="eastAsia"/>
          <w:sz w:val="32"/>
          <w:szCs w:val="32"/>
        </w:rPr>
        <w:t>……</w:t>
      </w:r>
      <w:proofErr w:type="gramStart"/>
      <w:r>
        <w:rPr>
          <w:rFonts w:ascii="Times New Roman" w:eastAsia="黑体" w:hAnsi="黑体" w:cs="Times New Roman" w:hint="eastAsia"/>
          <w:sz w:val="32"/>
          <w:szCs w:val="32"/>
        </w:rPr>
        <w:t>……</w:t>
      </w:r>
      <w:r>
        <w:rPr>
          <w:rFonts w:ascii="Times New Roman" w:eastAsia="黑体" w:hAnsi="Times New Roman" w:cs="Times New Roman" w:hint="eastAsia"/>
          <w:sz w:val="32"/>
          <w:szCs w:val="32"/>
        </w:rPr>
        <w:t>…………………………………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页</w:t>
      </w:r>
    </w:p>
    <w:p w:rsidR="005E373B" w:rsidRDefault="005E373B" w:rsidP="005E373B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包括企业外观图片、生产车间图片、产品图片、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logo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图片等。以及企业认为需要提供的其他资料。</w:t>
      </w:r>
    </w:p>
    <w:p w:rsidR="005E373B" w:rsidRDefault="005E373B" w:rsidP="005E373B">
      <w:pPr>
        <w:pStyle w:val="a6"/>
        <w:spacing w:before="0" w:beforeAutospacing="0" w:after="0" w:afterAutospacing="0" w:line="600" w:lineRule="exact"/>
        <w:ind w:firstLine="48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373B" w:rsidRDefault="005E373B" w:rsidP="005E373B">
      <w:pPr>
        <w:pStyle w:val="a6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3-4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5E373B" w:rsidRDefault="005E373B" w:rsidP="005E373B">
      <w:pPr>
        <w:spacing w:line="560" w:lineRule="exact"/>
        <w:jc w:val="center"/>
        <w:rPr>
          <w:rFonts w:eastAsia="方正大标宋简体" w:cs="方正大标宋简体"/>
          <w:sz w:val="44"/>
          <w:szCs w:val="44"/>
        </w:rPr>
      </w:pPr>
      <w:r>
        <w:rPr>
          <w:rFonts w:eastAsia="方正大标宋简体" w:cs="方正大标宋简体" w:hint="eastAsia"/>
          <w:sz w:val="44"/>
          <w:szCs w:val="44"/>
        </w:rPr>
        <w:t>XX</w:t>
      </w:r>
      <w:r>
        <w:rPr>
          <w:rFonts w:eastAsia="方正大标宋简体" w:cs="方正大标宋简体" w:hint="eastAsia"/>
          <w:sz w:val="44"/>
          <w:szCs w:val="44"/>
        </w:rPr>
        <w:t>公司规模与效益“倍增计划”工作方案</w:t>
      </w:r>
    </w:p>
    <w:p w:rsidR="005E373B" w:rsidRDefault="005E373B" w:rsidP="005E373B">
      <w:pPr>
        <w:spacing w:line="560" w:lineRule="exact"/>
        <w:jc w:val="center"/>
        <w:rPr>
          <w:rFonts w:eastAsia="方正大标宋简体" w:cs="方正大标宋简体"/>
          <w:sz w:val="44"/>
          <w:szCs w:val="44"/>
        </w:rPr>
      </w:pPr>
      <w:r>
        <w:rPr>
          <w:rFonts w:eastAsia="方正大标宋简体" w:cs="方正大标宋简体" w:hint="eastAsia"/>
          <w:sz w:val="44"/>
          <w:szCs w:val="44"/>
        </w:rPr>
        <w:lastRenderedPageBreak/>
        <w:t>（提纲模版）</w:t>
      </w:r>
    </w:p>
    <w:p w:rsidR="005E373B" w:rsidRDefault="005E373B" w:rsidP="005E373B">
      <w:pPr>
        <w:spacing w:line="560" w:lineRule="exact"/>
        <w:jc w:val="center"/>
        <w:rPr>
          <w:rFonts w:eastAsia="方正大标宋简体" w:cs="方正大标宋简体"/>
          <w:sz w:val="44"/>
          <w:szCs w:val="44"/>
        </w:rPr>
      </w:pPr>
    </w:p>
    <w:p w:rsidR="005E373B" w:rsidRDefault="005E373B" w:rsidP="005E373B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公司依据东莞市委、市政府的号召，决定申报加入全市企业“倍增计划”专项行动，简述一下实现效益倍增的目的、原因等等作开头。</w:t>
      </w:r>
    </w:p>
    <w:p w:rsidR="005E373B" w:rsidRDefault="005E373B" w:rsidP="005E373B">
      <w:pPr>
        <w:spacing w:line="560" w:lineRule="exact"/>
        <w:ind w:firstLineChars="200" w:firstLine="640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一、公司实施“倍增”计划的时限（五年实现效益倍增）</w:t>
      </w:r>
    </w:p>
    <w:p w:rsidR="005E373B" w:rsidRDefault="005E373B" w:rsidP="005E373B">
      <w:pPr>
        <w:tabs>
          <w:tab w:val="left" w:pos="0"/>
        </w:tabs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XX</w:t>
      </w:r>
      <w:r>
        <w:rPr>
          <w:rFonts w:eastAsia="仿宋_GB2312" w:cs="仿宋_GB2312" w:hint="eastAsia"/>
          <w:sz w:val="32"/>
          <w:szCs w:val="32"/>
        </w:rPr>
        <w:t>公司预期最长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年（需注明时限），实现规模及效益“倍增”。</w:t>
      </w:r>
    </w:p>
    <w:p w:rsidR="005E373B" w:rsidRDefault="005E373B" w:rsidP="005E373B">
      <w:pPr>
        <w:numPr>
          <w:ilvl w:val="0"/>
          <w:numId w:val="2"/>
        </w:numPr>
        <w:spacing w:line="560" w:lineRule="exact"/>
        <w:ind w:firstLineChars="200" w:firstLine="640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企业概况（陈述）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（一）经营内容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（二）经营情况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（三）企业优势（企业核心竞争力）</w:t>
      </w:r>
    </w:p>
    <w:p w:rsidR="005E373B" w:rsidRDefault="005E373B" w:rsidP="005E373B">
      <w:pPr>
        <w:adjustRightIn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、管理团队（重点介绍企业高管人员组成及情况。）</w:t>
      </w:r>
    </w:p>
    <w:p w:rsidR="005E373B" w:rsidRDefault="005E373B" w:rsidP="005E373B">
      <w:pPr>
        <w:adjustRightIn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、技术团队（重点介绍企业从事研发和相关技术创新活动的科技人员情况，数量及其占企业职工总数比例等具体信息；及与研发有关的合作单位。）</w:t>
      </w:r>
    </w:p>
    <w:p w:rsidR="005E373B" w:rsidRDefault="005E373B" w:rsidP="005E373B">
      <w:pPr>
        <w:adjustRightIn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、技术水平（介绍产品技术水品。介绍近三个会计年度企业研究开发费用总额、及其占</w:t>
      </w:r>
      <w:proofErr w:type="gramStart"/>
      <w:r>
        <w:rPr>
          <w:rFonts w:eastAsia="仿宋_GB2312" w:cs="仿宋_GB2312" w:hint="eastAsia"/>
          <w:sz w:val="32"/>
          <w:szCs w:val="32"/>
        </w:rPr>
        <w:t>期销售</w:t>
      </w:r>
      <w:proofErr w:type="gramEnd"/>
      <w:r>
        <w:rPr>
          <w:rFonts w:eastAsia="仿宋_GB2312" w:cs="仿宋_GB2312" w:hint="eastAsia"/>
          <w:sz w:val="32"/>
          <w:szCs w:val="32"/>
        </w:rPr>
        <w:t>收入总额的比例，企业拥有专利情况，近一年高新技术产品（服务）收入占企业同期总收入的比例。）</w:t>
      </w:r>
    </w:p>
    <w:p w:rsidR="005E373B" w:rsidRDefault="005E373B" w:rsidP="005E373B">
      <w:pPr>
        <w:adjustRightIn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、市场情况。（市场占有率、市场分布、销售渠道、市场开拓能力等。）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三、工作重点（主要实现的途径重点陈述）。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XX</w:t>
      </w:r>
      <w:r>
        <w:rPr>
          <w:rFonts w:eastAsia="仿宋_GB2312" w:cs="仿宋_GB2312" w:hint="eastAsia"/>
          <w:sz w:val="32"/>
          <w:szCs w:val="32"/>
        </w:rPr>
        <w:t>公司发展愿景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（二）企业发展工作重点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</w:t>
      </w:r>
    </w:p>
    <w:p w:rsidR="005E373B" w:rsidRDefault="005E373B" w:rsidP="005E373B">
      <w:pPr>
        <w:spacing w:line="560" w:lineRule="exact"/>
        <w:ind w:firstLineChars="200" w:firstLine="640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四、具体实施步骤（根据实现倍增途径进行说明）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</w:t>
      </w:r>
      <w:proofErr w:type="gramStart"/>
      <w:r>
        <w:rPr>
          <w:rFonts w:eastAsia="仿宋_GB2312" w:cs="仿宋_GB2312" w:hint="eastAsia"/>
          <w:sz w:val="32"/>
          <w:szCs w:val="32"/>
        </w:rPr>
        <w:t>一</w:t>
      </w:r>
      <w:proofErr w:type="gramEnd"/>
      <w:r>
        <w:rPr>
          <w:rFonts w:eastAsia="仿宋_GB2312" w:cs="仿宋_GB2312" w:hint="eastAsia"/>
          <w:sz w:val="32"/>
          <w:szCs w:val="32"/>
        </w:rPr>
        <w:t>）（第一年预期实现目标及措施）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（二）（第二年预期实现目标及措施）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（三）（第三年预期实现目标及措施）</w:t>
      </w:r>
    </w:p>
    <w:p w:rsidR="005E373B" w:rsidRDefault="005E373B" w:rsidP="005E373B">
      <w:pPr>
        <w:spacing w:line="560" w:lineRule="exact"/>
        <w:ind w:firstLineChars="250" w:firstLine="803"/>
        <w:rPr>
          <w:rFonts w:eastAsia="仿宋_GB2312" w:cs="仿宋_GB2312"/>
          <w:b/>
          <w:sz w:val="32"/>
          <w:szCs w:val="32"/>
          <w:u w:val="single"/>
        </w:rPr>
      </w:pPr>
      <w:r>
        <w:rPr>
          <w:rFonts w:eastAsia="仿宋_GB2312" w:cs="仿宋_GB2312" w:hint="eastAsia"/>
          <w:b/>
          <w:sz w:val="32"/>
          <w:szCs w:val="32"/>
          <w:u w:val="single"/>
        </w:rPr>
        <w:t>五年预期的按五年计划陈述</w:t>
      </w:r>
    </w:p>
    <w:p w:rsidR="005E373B" w:rsidRDefault="005E373B" w:rsidP="005E373B">
      <w:pPr>
        <w:spacing w:line="560" w:lineRule="exact"/>
        <w:ind w:firstLineChars="200" w:firstLine="640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五、保障措施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（一）企业自身措施（企业分述）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（二）需政府提供的保障措施</w:t>
      </w:r>
    </w:p>
    <w:p w:rsidR="005E373B" w:rsidRDefault="005E373B" w:rsidP="005E373B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（三）需求：（可多点分述）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、财政资金（企业需申请的具体专项）、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、新增土地（企业需要新增的用地指标）、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、放宽容积率（企业需改造的物业情况）、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、放宽产权（拟进行产权分割的物业情况）、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、人才聚集（需要安排的子女入学指标等）、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、资本运营（上市等方面需要的辅导及服务）、</w:t>
      </w:r>
    </w:p>
    <w:p w:rsidR="005E373B" w:rsidRDefault="005E373B" w:rsidP="005E373B">
      <w:pPr>
        <w:spacing w:line="560" w:lineRule="exact"/>
        <w:ind w:firstLineChars="250" w:firstLine="80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、以及其他需协调解决的问题</w:t>
      </w:r>
    </w:p>
    <w:p w:rsidR="005E373B" w:rsidRDefault="005E373B" w:rsidP="005E373B">
      <w:pPr>
        <w:spacing w:line="560" w:lineRule="exact"/>
        <w:rPr>
          <w:rFonts w:eastAsia="仿宋_GB2312" w:cs="仿宋_GB2312" w:hint="eastAsia"/>
          <w:sz w:val="32"/>
          <w:szCs w:val="32"/>
        </w:rPr>
      </w:pPr>
    </w:p>
    <w:p w:rsidR="00B57F03" w:rsidRPr="005E373B" w:rsidRDefault="00B57F03"/>
    <w:sectPr w:rsidR="00B57F03" w:rsidRPr="005E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B" w:rsidRDefault="005E373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10</w:t>
    </w:r>
    <w:r>
      <w:fldChar w:fldCharType="end"/>
    </w:r>
  </w:p>
  <w:p w:rsidR="005E373B" w:rsidRDefault="005E373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B" w:rsidRDefault="005E373B">
    <w:pPr>
      <w:pStyle w:val="a5"/>
      <w:framePr w:wrap="around" w:vAnchor="text" w:hAnchor="margin" w:xAlign="outside" w:y="1"/>
      <w:rPr>
        <w:rStyle w:val="a3"/>
        <w:sz w:val="28"/>
        <w:szCs w:val="28"/>
      </w:rPr>
    </w:pPr>
    <w:proofErr w:type="gramStart"/>
    <w:r>
      <w:rPr>
        <w:rStyle w:val="a3"/>
        <w:rFonts w:hAnsi="宋体"/>
        <w:sz w:val="28"/>
        <w:szCs w:val="28"/>
      </w:rPr>
      <w:t>一</w:t>
    </w:r>
    <w:proofErr w:type="gramEnd"/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C73D8">
      <w:rPr>
        <w:rStyle w:val="a3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3"/>
        <w:rFonts w:hAnsi="宋体"/>
        <w:sz w:val="28"/>
        <w:szCs w:val="28"/>
      </w:rPr>
      <w:t>一</w:t>
    </w:r>
  </w:p>
  <w:p w:rsidR="005E373B" w:rsidRDefault="005E373B">
    <w:pPr>
      <w:pStyle w:val="a5"/>
      <w:ind w:right="360" w:firstLine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9A8A"/>
    <w:multiLevelType w:val="singleLevel"/>
    <w:tmpl w:val="5A409A8A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6664564A"/>
    <w:multiLevelType w:val="multilevel"/>
    <w:tmpl w:val="6664564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B"/>
    <w:rsid w:val="005E373B"/>
    <w:rsid w:val="00B57F03"/>
    <w:rsid w:val="00D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F886-654A-4617-992E-984D724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E373B"/>
  </w:style>
  <w:style w:type="character" w:customStyle="1" w:styleId="a4">
    <w:name w:val="页脚 字符"/>
    <w:basedOn w:val="a0"/>
    <w:link w:val="a5"/>
    <w:rsid w:val="005E373B"/>
    <w:rPr>
      <w:sz w:val="18"/>
      <w:szCs w:val="18"/>
    </w:rPr>
  </w:style>
  <w:style w:type="paragraph" w:styleId="a6">
    <w:name w:val="Normal (Web)"/>
    <w:basedOn w:val="a"/>
    <w:qFormat/>
    <w:rsid w:val="005E3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a4"/>
    <w:rsid w:val="005E3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E373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5E373B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2020-08-19T03:09:00Z</dcterms:created>
  <dcterms:modified xsi:type="dcterms:W3CDTF">2020-08-19T05:41:00Z</dcterms:modified>
</cp:coreProperties>
</file>